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0FF68F" w14:textId="341D2BA7" w:rsidR="00242CA4" w:rsidRPr="00B62F60" w:rsidRDefault="00242CA4" w:rsidP="00B53B6E">
      <w:pPr>
        <w:spacing w:after="0" w:line="276" w:lineRule="auto"/>
        <w:jc w:val="center"/>
        <w:rPr>
          <w:rFonts w:cs="Arial"/>
          <w:b/>
          <w:sz w:val="20"/>
          <w:szCs w:val="20"/>
        </w:rPr>
      </w:pPr>
      <w:r w:rsidRPr="00B62F60">
        <w:rPr>
          <w:rFonts w:cs="Arial"/>
          <w:b/>
          <w:sz w:val="20"/>
          <w:szCs w:val="20"/>
        </w:rPr>
        <w:t xml:space="preserve">Appendix 1 – </w:t>
      </w:r>
      <w:r w:rsidR="00DD154F" w:rsidRPr="00B62F60">
        <w:rPr>
          <w:rFonts w:cs="Arial"/>
          <w:b/>
          <w:sz w:val="20"/>
          <w:szCs w:val="20"/>
        </w:rPr>
        <w:t xml:space="preserve">Vendor </w:t>
      </w:r>
      <w:r w:rsidRPr="00B62F60">
        <w:rPr>
          <w:rFonts w:cs="Arial"/>
          <w:b/>
          <w:sz w:val="20"/>
          <w:szCs w:val="20"/>
        </w:rPr>
        <w:t>Hosting Services</w:t>
      </w:r>
    </w:p>
    <w:p w14:paraId="6E8123FB" w14:textId="77777777" w:rsidR="00242CA4" w:rsidRPr="00773079" w:rsidRDefault="00242CA4" w:rsidP="00773079">
      <w:pPr>
        <w:pStyle w:val="SOWBody"/>
        <w:spacing w:after="0" w:line="276" w:lineRule="auto"/>
        <w:jc w:val="center"/>
        <w:rPr>
          <w:bCs/>
          <w:sz w:val="20"/>
          <w:szCs w:val="20"/>
        </w:rPr>
      </w:pPr>
    </w:p>
    <w:p w14:paraId="353ECE2B" w14:textId="77777777" w:rsidR="00D65450" w:rsidRPr="00773079" w:rsidRDefault="00D65450" w:rsidP="00773079">
      <w:pPr>
        <w:pStyle w:val="SOWBody"/>
        <w:spacing w:after="0" w:line="276" w:lineRule="auto"/>
        <w:jc w:val="center"/>
        <w:rPr>
          <w:bCs/>
          <w:sz w:val="20"/>
          <w:szCs w:val="20"/>
        </w:rPr>
      </w:pPr>
    </w:p>
    <w:p w14:paraId="45781612" w14:textId="77777777" w:rsidR="00D65450" w:rsidRPr="00B62F60" w:rsidRDefault="00D65450" w:rsidP="00B53B6E">
      <w:pPr>
        <w:pStyle w:val="Heading1"/>
        <w:keepNext w:val="0"/>
        <w:keepLines/>
        <w:numPr>
          <w:ilvl w:val="0"/>
          <w:numId w:val="34"/>
        </w:numPr>
        <w:tabs>
          <w:tab w:val="num" w:pos="360"/>
        </w:tabs>
        <w:spacing w:before="0" w:after="0" w:line="276" w:lineRule="auto"/>
        <w:ind w:left="0" w:firstLine="0"/>
        <w:jc w:val="both"/>
        <w:rPr>
          <w:sz w:val="20"/>
          <w:szCs w:val="20"/>
        </w:rPr>
      </w:pPr>
      <w:bookmarkStart w:id="0" w:name="_Toc507513721"/>
      <w:bookmarkStart w:id="1" w:name="OLE_LINK1"/>
      <w:r w:rsidRPr="00B62F60">
        <w:rPr>
          <w:sz w:val="20"/>
          <w:szCs w:val="20"/>
        </w:rPr>
        <w:t>Scope of Work:</w:t>
      </w:r>
      <w:bookmarkEnd w:id="0"/>
    </w:p>
    <w:bookmarkEnd w:id="1"/>
    <w:p w14:paraId="310F1E53" w14:textId="7FF8B9B4" w:rsidR="00C861E6" w:rsidRPr="00B62F60" w:rsidRDefault="00D65450" w:rsidP="00B53B6E">
      <w:pPr>
        <w:pStyle w:val="SOWBody"/>
        <w:spacing w:after="0" w:line="276" w:lineRule="auto"/>
        <w:rPr>
          <w:b/>
          <w:sz w:val="20"/>
          <w:szCs w:val="20"/>
        </w:rPr>
      </w:pPr>
      <w:r w:rsidRPr="00B62F60">
        <w:rPr>
          <w:sz w:val="20"/>
          <w:szCs w:val="20"/>
        </w:rPr>
        <w:t>Vendor will provide ETM Management Server Hosting Services for the End User’s installed End User ETM® Appliances at the sites listed</w:t>
      </w:r>
      <w:r w:rsidR="00E156C4">
        <w:rPr>
          <w:sz w:val="20"/>
          <w:szCs w:val="20"/>
        </w:rPr>
        <w:t xml:space="preserve"> in </w:t>
      </w:r>
      <w:r w:rsidR="002808A1">
        <w:rPr>
          <w:sz w:val="20"/>
          <w:szCs w:val="20"/>
        </w:rPr>
        <w:t>T</w:t>
      </w:r>
      <w:r w:rsidR="00E156C4">
        <w:rPr>
          <w:sz w:val="20"/>
          <w:szCs w:val="20"/>
        </w:rPr>
        <w:t xml:space="preserve">able </w:t>
      </w:r>
      <w:r w:rsidR="00FA5584">
        <w:rPr>
          <w:sz w:val="20"/>
          <w:szCs w:val="20"/>
        </w:rPr>
        <w:t>1</w:t>
      </w:r>
      <w:r w:rsidRPr="00B62F60">
        <w:rPr>
          <w:sz w:val="20"/>
          <w:szCs w:val="20"/>
        </w:rPr>
        <w:t xml:space="preserve">. Hosting Services are limited to the End User ETM® Appliances sites and </w:t>
      </w:r>
      <w:r w:rsidR="004D6D44" w:rsidRPr="00B62F60">
        <w:rPr>
          <w:sz w:val="20"/>
          <w:szCs w:val="20"/>
        </w:rPr>
        <w:t xml:space="preserve">concurrent call sessions listed </w:t>
      </w:r>
      <w:r w:rsidR="00D41059" w:rsidRPr="00B62F60">
        <w:rPr>
          <w:sz w:val="20"/>
          <w:szCs w:val="20"/>
        </w:rPr>
        <w:t xml:space="preserve">in Table </w:t>
      </w:r>
      <w:r w:rsidR="00FA5584">
        <w:rPr>
          <w:sz w:val="20"/>
          <w:szCs w:val="20"/>
        </w:rPr>
        <w:t>1</w:t>
      </w:r>
      <w:r w:rsidR="00D41059" w:rsidRPr="00B62F60">
        <w:rPr>
          <w:sz w:val="20"/>
          <w:szCs w:val="20"/>
        </w:rPr>
        <w:t>, above</w:t>
      </w:r>
      <w:r w:rsidRPr="00B62F60">
        <w:rPr>
          <w:sz w:val="20"/>
          <w:szCs w:val="20"/>
        </w:rPr>
        <w:t>.</w:t>
      </w:r>
      <w:r w:rsidRPr="00B62F60">
        <w:rPr>
          <w:b/>
          <w:sz w:val="20"/>
          <w:szCs w:val="20"/>
        </w:rPr>
        <w:t xml:space="preserve"> </w:t>
      </w:r>
      <w:bookmarkStart w:id="2" w:name="_Toc507513722"/>
    </w:p>
    <w:p w14:paraId="6C75B142" w14:textId="77777777" w:rsidR="00C861E6" w:rsidRPr="00773079" w:rsidRDefault="00C861E6" w:rsidP="00B53B6E">
      <w:pPr>
        <w:pStyle w:val="SOWBody"/>
        <w:spacing w:after="0" w:line="276" w:lineRule="auto"/>
        <w:rPr>
          <w:bCs/>
          <w:sz w:val="20"/>
          <w:szCs w:val="20"/>
        </w:rPr>
      </w:pPr>
    </w:p>
    <w:p w14:paraId="3BDC7BE8" w14:textId="0D70879C" w:rsidR="00D65450" w:rsidRPr="00B62F60" w:rsidRDefault="00D65450" w:rsidP="00B53B6E">
      <w:pPr>
        <w:pStyle w:val="Heading1"/>
        <w:keepNext w:val="0"/>
        <w:keepLines/>
        <w:numPr>
          <w:ilvl w:val="0"/>
          <w:numId w:val="34"/>
        </w:numPr>
        <w:tabs>
          <w:tab w:val="num" w:pos="360"/>
        </w:tabs>
        <w:spacing w:before="0" w:after="0" w:line="276" w:lineRule="auto"/>
        <w:ind w:left="0" w:firstLine="0"/>
        <w:jc w:val="both"/>
        <w:rPr>
          <w:sz w:val="20"/>
          <w:szCs w:val="20"/>
        </w:rPr>
      </w:pPr>
      <w:r w:rsidRPr="00B62F60">
        <w:rPr>
          <w:sz w:val="20"/>
          <w:szCs w:val="20"/>
        </w:rPr>
        <w:t>Service Description:</w:t>
      </w:r>
      <w:bookmarkEnd w:id="2"/>
      <w:r w:rsidRPr="00B62F60">
        <w:rPr>
          <w:sz w:val="20"/>
          <w:szCs w:val="20"/>
        </w:rPr>
        <w:t xml:space="preserve">  </w:t>
      </w:r>
    </w:p>
    <w:p w14:paraId="148A3F90" w14:textId="77777777" w:rsidR="00D65450" w:rsidRPr="00B62F60" w:rsidRDefault="00D65450" w:rsidP="00B53B6E">
      <w:pPr>
        <w:pStyle w:val="SOWBody"/>
        <w:spacing w:after="0" w:line="276" w:lineRule="auto"/>
        <w:jc w:val="both"/>
        <w:rPr>
          <w:sz w:val="20"/>
          <w:szCs w:val="20"/>
        </w:rPr>
      </w:pPr>
      <w:r w:rsidRPr="00B62F60">
        <w:rPr>
          <w:sz w:val="20"/>
          <w:szCs w:val="20"/>
        </w:rPr>
        <w:t xml:space="preserve">Vendor will provide a continuously available ETM Management Server instance and supporting Call Detail Record (“CDR”) database server resources to support remote connectivity from End User-owned ETM Appliances installed at End User sites as described in this agreement. The ETM Management Server instance also supports remote connectivity for authorized ETM System Console connections from End User locations. </w:t>
      </w:r>
    </w:p>
    <w:p w14:paraId="1225DE46" w14:textId="77777777" w:rsidR="009930EC" w:rsidRDefault="009930EC" w:rsidP="008C0FB8">
      <w:pPr>
        <w:pStyle w:val="SOWBody"/>
        <w:spacing w:after="0" w:line="276" w:lineRule="auto"/>
        <w:rPr>
          <w:sz w:val="20"/>
          <w:szCs w:val="20"/>
        </w:rPr>
      </w:pPr>
    </w:p>
    <w:p w14:paraId="16B52758" w14:textId="72431267" w:rsidR="00D65450" w:rsidRPr="00B62F60" w:rsidRDefault="00D65450" w:rsidP="008C0FB8">
      <w:pPr>
        <w:pStyle w:val="SOWBody"/>
        <w:spacing w:after="0" w:line="276" w:lineRule="auto"/>
        <w:rPr>
          <w:sz w:val="20"/>
          <w:szCs w:val="20"/>
        </w:rPr>
      </w:pPr>
      <w:r w:rsidRPr="00B62F60">
        <w:rPr>
          <w:sz w:val="20"/>
          <w:szCs w:val="20"/>
        </w:rPr>
        <w:t>The Hosting Service provides a hosted ETM Management Server instance, but does not include operation nor administration of End User's ETM System.</w:t>
      </w:r>
    </w:p>
    <w:p w14:paraId="020BC5AB" w14:textId="77777777" w:rsidR="00C861E6" w:rsidRPr="00B62F60" w:rsidRDefault="00C861E6" w:rsidP="008C0FB8">
      <w:pPr>
        <w:pStyle w:val="SOWBody"/>
        <w:spacing w:after="0" w:line="276" w:lineRule="auto"/>
        <w:rPr>
          <w:sz w:val="20"/>
          <w:szCs w:val="20"/>
        </w:rPr>
      </w:pPr>
    </w:p>
    <w:p w14:paraId="3EB31F01" w14:textId="77777777" w:rsidR="00D65450" w:rsidRPr="00B62F60" w:rsidRDefault="00D65450" w:rsidP="008C0FB8">
      <w:pPr>
        <w:pStyle w:val="Heading1"/>
        <w:keepNext w:val="0"/>
        <w:numPr>
          <w:ilvl w:val="0"/>
          <w:numId w:val="34"/>
        </w:numPr>
        <w:spacing w:before="0" w:after="0" w:line="276" w:lineRule="auto"/>
        <w:rPr>
          <w:sz w:val="20"/>
          <w:szCs w:val="20"/>
        </w:rPr>
      </w:pPr>
      <w:bookmarkStart w:id="3" w:name="_Toc507513723"/>
      <w:r w:rsidRPr="00B62F60">
        <w:rPr>
          <w:sz w:val="20"/>
          <w:szCs w:val="20"/>
        </w:rPr>
        <w:t>Definition of Terms:</w:t>
      </w:r>
      <w:bookmarkEnd w:id="3"/>
      <w:r w:rsidRPr="00B62F60">
        <w:rPr>
          <w:sz w:val="20"/>
          <w:szCs w:val="20"/>
        </w:rPr>
        <w:t xml:space="preserve"> </w:t>
      </w:r>
    </w:p>
    <w:p w14:paraId="78B94080" w14:textId="3D45FCAC" w:rsidR="00D65450" w:rsidRPr="00B62F60" w:rsidRDefault="00D65450" w:rsidP="009930EC">
      <w:pPr>
        <w:pStyle w:val="SOWBody"/>
        <w:spacing w:before="120" w:after="0" w:line="276" w:lineRule="auto"/>
        <w:jc w:val="both"/>
        <w:rPr>
          <w:sz w:val="20"/>
          <w:szCs w:val="20"/>
        </w:rPr>
      </w:pPr>
      <w:r w:rsidRPr="00B62F60">
        <w:rPr>
          <w:sz w:val="20"/>
          <w:szCs w:val="20"/>
        </w:rPr>
        <w:t>"</w:t>
      </w:r>
      <w:r w:rsidRPr="00B62F60">
        <w:rPr>
          <w:sz w:val="20"/>
          <w:szCs w:val="20"/>
          <w:u w:val="single"/>
        </w:rPr>
        <w:t>Server Resource</w:t>
      </w:r>
      <w:r w:rsidRPr="00B62F60">
        <w:rPr>
          <w:sz w:val="20"/>
          <w:szCs w:val="20"/>
        </w:rPr>
        <w:t>" is defined as a virtual computing resource used to implement the hosted ETM Management Server and associated database</w:t>
      </w:r>
      <w:r w:rsidR="009A68D9">
        <w:rPr>
          <w:sz w:val="20"/>
          <w:szCs w:val="20"/>
        </w:rPr>
        <w:t xml:space="preserve">. </w:t>
      </w:r>
      <w:r w:rsidR="00E156C4">
        <w:rPr>
          <w:sz w:val="20"/>
          <w:szCs w:val="20"/>
        </w:rPr>
        <w:t xml:space="preserve"> When hosted by the Vendor,</w:t>
      </w:r>
      <w:r w:rsidR="0034505D">
        <w:rPr>
          <w:sz w:val="20"/>
          <w:szCs w:val="20"/>
        </w:rPr>
        <w:t xml:space="preserve"> </w:t>
      </w:r>
      <w:r w:rsidR="00E156C4">
        <w:rPr>
          <w:sz w:val="20"/>
          <w:szCs w:val="20"/>
        </w:rPr>
        <w:t>a</w:t>
      </w:r>
      <w:r w:rsidRPr="00B62F60">
        <w:rPr>
          <w:sz w:val="20"/>
          <w:szCs w:val="20"/>
        </w:rPr>
        <w:t xml:space="preserve">t the sole discretion of Vendor, server resources for this </w:t>
      </w:r>
      <w:r w:rsidR="009B39AA" w:rsidRPr="00B62F60">
        <w:rPr>
          <w:sz w:val="20"/>
          <w:szCs w:val="20"/>
        </w:rPr>
        <w:t>Appendix</w:t>
      </w:r>
      <w:r w:rsidRPr="00B62F60">
        <w:rPr>
          <w:sz w:val="20"/>
          <w:szCs w:val="20"/>
        </w:rPr>
        <w:t xml:space="preserve"> may be physically located on Vendor premises or at a third-party hosting provider. In either case, the server resources are managed by Vendor and access is restricted to Vendor employees.</w:t>
      </w:r>
    </w:p>
    <w:p w14:paraId="75EC7837" w14:textId="77777777" w:rsidR="00D65450" w:rsidRPr="00B62F60" w:rsidRDefault="00D65450" w:rsidP="009930EC">
      <w:pPr>
        <w:pStyle w:val="SOWBody"/>
        <w:spacing w:before="120" w:after="0" w:line="276" w:lineRule="auto"/>
        <w:jc w:val="both"/>
        <w:rPr>
          <w:sz w:val="20"/>
          <w:szCs w:val="20"/>
        </w:rPr>
      </w:pPr>
      <w:r w:rsidRPr="00B62F60">
        <w:rPr>
          <w:sz w:val="20"/>
          <w:szCs w:val="20"/>
        </w:rPr>
        <w:t>“</w:t>
      </w:r>
      <w:r w:rsidRPr="00B62F60">
        <w:rPr>
          <w:sz w:val="20"/>
          <w:szCs w:val="20"/>
          <w:u w:val="single"/>
        </w:rPr>
        <w:t>System Software</w:t>
      </w:r>
      <w:r w:rsidRPr="00B62F60">
        <w:rPr>
          <w:sz w:val="20"/>
          <w:szCs w:val="20"/>
        </w:rPr>
        <w:t>” is defined as the operating system, database applications, and ETM System Software furnished by Vendor and related to delivery of these services.</w:t>
      </w:r>
    </w:p>
    <w:p w14:paraId="0BCCD0CB" w14:textId="6A928353" w:rsidR="00D65450" w:rsidRPr="00B62F60" w:rsidRDefault="00D65450" w:rsidP="009930EC">
      <w:pPr>
        <w:pStyle w:val="SOWBody"/>
        <w:spacing w:before="120" w:after="0" w:line="276" w:lineRule="auto"/>
        <w:jc w:val="both"/>
        <w:rPr>
          <w:sz w:val="20"/>
          <w:szCs w:val="20"/>
        </w:rPr>
      </w:pPr>
      <w:r w:rsidRPr="00B62F60">
        <w:rPr>
          <w:sz w:val="20"/>
          <w:szCs w:val="20"/>
        </w:rPr>
        <w:t>“</w:t>
      </w:r>
      <w:r w:rsidRPr="00B62F60">
        <w:rPr>
          <w:sz w:val="20"/>
          <w:szCs w:val="20"/>
          <w:u w:val="single"/>
        </w:rPr>
        <w:t>Service Credit</w:t>
      </w:r>
      <w:r w:rsidRPr="00B62F60">
        <w:rPr>
          <w:sz w:val="20"/>
          <w:szCs w:val="20"/>
        </w:rPr>
        <w:t xml:space="preserve">” means </w:t>
      </w:r>
      <w:r w:rsidR="0034505D">
        <w:rPr>
          <w:sz w:val="20"/>
          <w:szCs w:val="20"/>
        </w:rPr>
        <w:t>Verizon</w:t>
      </w:r>
      <w:r w:rsidRPr="00B62F60">
        <w:rPr>
          <w:sz w:val="20"/>
          <w:szCs w:val="20"/>
        </w:rPr>
        <w:t xml:space="preserve">’s right to receive a portion of the monthly recurring fee as a credit </w:t>
      </w:r>
      <w:r w:rsidR="0034505D">
        <w:rPr>
          <w:sz w:val="20"/>
          <w:szCs w:val="20"/>
        </w:rPr>
        <w:t xml:space="preserve">with respect to </w:t>
      </w:r>
      <w:r w:rsidRPr="00B62F60">
        <w:rPr>
          <w:sz w:val="20"/>
          <w:szCs w:val="20"/>
        </w:rPr>
        <w:t xml:space="preserve">End User’s account in accordance with this </w:t>
      </w:r>
      <w:r w:rsidR="009B39AA" w:rsidRPr="00B62F60">
        <w:rPr>
          <w:sz w:val="20"/>
          <w:szCs w:val="20"/>
        </w:rPr>
        <w:t>Appendix</w:t>
      </w:r>
      <w:r w:rsidRPr="00B62F60">
        <w:rPr>
          <w:sz w:val="20"/>
          <w:szCs w:val="20"/>
        </w:rPr>
        <w:t>.. For the avoidance of doubt:</w:t>
      </w:r>
    </w:p>
    <w:p w14:paraId="4B72A422" w14:textId="4A10BFC0" w:rsidR="00D65450" w:rsidRPr="00B62F60" w:rsidRDefault="009930EC" w:rsidP="009930EC">
      <w:pPr>
        <w:pStyle w:val="SOWBody"/>
        <w:numPr>
          <w:ilvl w:val="0"/>
          <w:numId w:val="36"/>
        </w:numPr>
        <w:spacing w:before="120" w:after="0" w:line="276" w:lineRule="auto"/>
        <w:jc w:val="both"/>
        <w:rPr>
          <w:sz w:val="20"/>
          <w:szCs w:val="20"/>
        </w:rPr>
      </w:pPr>
      <w:sdt>
        <w:sdtPr>
          <w:tag w:val="goog_rdk_9"/>
          <w:id w:val="-602808537"/>
        </w:sdtPr>
        <w:sdtEndPr/>
        <w:sdtContent/>
      </w:sdt>
      <w:r w:rsidR="00D65450" w:rsidRPr="00B62F60">
        <w:rPr>
          <w:sz w:val="20"/>
          <w:szCs w:val="20"/>
        </w:rPr>
        <w:t xml:space="preserve">any claim by </w:t>
      </w:r>
      <w:r w:rsidR="0034505D">
        <w:rPr>
          <w:sz w:val="20"/>
          <w:szCs w:val="20"/>
        </w:rPr>
        <w:t>Verizon</w:t>
      </w:r>
      <w:r w:rsidR="00D65450" w:rsidRPr="00B62F60">
        <w:rPr>
          <w:sz w:val="20"/>
          <w:szCs w:val="20"/>
        </w:rPr>
        <w:t xml:space="preserve"> for Service Credit(s) defined within this Attachment shall be made directly to </w:t>
      </w:r>
      <w:r w:rsidR="0034505D">
        <w:rPr>
          <w:sz w:val="20"/>
          <w:szCs w:val="20"/>
        </w:rPr>
        <w:t>Vendor</w:t>
      </w:r>
      <w:r w:rsidR="00D65450" w:rsidRPr="00B62F60">
        <w:rPr>
          <w:sz w:val="20"/>
          <w:szCs w:val="20"/>
        </w:rPr>
        <w:t xml:space="preserve">; </w:t>
      </w:r>
      <w:r w:rsidR="0034505D">
        <w:rPr>
          <w:sz w:val="20"/>
          <w:szCs w:val="20"/>
        </w:rPr>
        <w:t>Vendo</w:t>
      </w:r>
      <w:r w:rsidR="00FB048A">
        <w:rPr>
          <w:sz w:val="20"/>
          <w:szCs w:val="20"/>
        </w:rPr>
        <w:t>r</w:t>
      </w:r>
      <w:r w:rsidR="0034505D">
        <w:rPr>
          <w:sz w:val="20"/>
          <w:szCs w:val="20"/>
        </w:rPr>
        <w:t xml:space="preserve"> </w:t>
      </w:r>
      <w:r w:rsidR="00D65450" w:rsidRPr="00B62F60">
        <w:rPr>
          <w:sz w:val="20"/>
          <w:szCs w:val="20"/>
        </w:rPr>
        <w:t xml:space="preserve">shall promptly review any such claim and respond to </w:t>
      </w:r>
      <w:r w:rsidR="0034505D">
        <w:rPr>
          <w:sz w:val="20"/>
          <w:szCs w:val="20"/>
        </w:rPr>
        <w:t>Verizon</w:t>
      </w:r>
      <w:r w:rsidR="00E156C4">
        <w:rPr>
          <w:sz w:val="20"/>
          <w:szCs w:val="20"/>
        </w:rPr>
        <w:t>.</w:t>
      </w:r>
    </w:p>
    <w:p w14:paraId="3C1FBC7D" w14:textId="55A84571" w:rsidR="00E156C4" w:rsidRDefault="00D65450" w:rsidP="009930EC">
      <w:pPr>
        <w:pStyle w:val="SOWBody"/>
        <w:numPr>
          <w:ilvl w:val="0"/>
          <w:numId w:val="36"/>
        </w:numPr>
        <w:spacing w:before="120" w:after="0" w:line="276" w:lineRule="auto"/>
        <w:jc w:val="both"/>
        <w:rPr>
          <w:sz w:val="20"/>
          <w:szCs w:val="20"/>
        </w:rPr>
      </w:pPr>
      <w:r w:rsidRPr="00B62F60">
        <w:rPr>
          <w:sz w:val="20"/>
          <w:szCs w:val="20"/>
        </w:rPr>
        <w:t>any Service Credit(s) defined within this Attachment for which</w:t>
      </w:r>
      <w:r w:rsidR="0034505D">
        <w:rPr>
          <w:sz w:val="20"/>
          <w:szCs w:val="20"/>
        </w:rPr>
        <w:t xml:space="preserve"> Verizon</w:t>
      </w:r>
      <w:r w:rsidRPr="00B62F60">
        <w:rPr>
          <w:sz w:val="20"/>
          <w:szCs w:val="20"/>
        </w:rPr>
        <w:t xml:space="preserve"> may be entitled shall be paid directly by </w:t>
      </w:r>
      <w:r w:rsidR="0034505D">
        <w:rPr>
          <w:sz w:val="20"/>
          <w:szCs w:val="20"/>
        </w:rPr>
        <w:t>Vendor to Verizon</w:t>
      </w:r>
      <w:r w:rsidRPr="00B62F60">
        <w:rPr>
          <w:sz w:val="20"/>
          <w:szCs w:val="20"/>
        </w:rPr>
        <w:t>.</w:t>
      </w:r>
    </w:p>
    <w:p w14:paraId="560EFDCF" w14:textId="17C7764B" w:rsidR="00D65450" w:rsidRPr="00B62F60" w:rsidRDefault="00D65450" w:rsidP="009930EC">
      <w:pPr>
        <w:pStyle w:val="SOWBody"/>
        <w:spacing w:before="120" w:after="0" w:line="276" w:lineRule="auto"/>
        <w:jc w:val="both"/>
        <w:rPr>
          <w:sz w:val="20"/>
          <w:szCs w:val="20"/>
        </w:rPr>
      </w:pPr>
      <w:r w:rsidRPr="00B62F60">
        <w:rPr>
          <w:sz w:val="20"/>
          <w:szCs w:val="20"/>
        </w:rPr>
        <w:t>“</w:t>
      </w:r>
      <w:r w:rsidRPr="00B62F60">
        <w:rPr>
          <w:sz w:val="20"/>
          <w:szCs w:val="20"/>
          <w:u w:val="single"/>
        </w:rPr>
        <w:t>Notice Time</w:t>
      </w:r>
      <w:r w:rsidRPr="00B62F60">
        <w:rPr>
          <w:sz w:val="20"/>
          <w:szCs w:val="20"/>
        </w:rPr>
        <w:t xml:space="preserve">” means the point in time that a problem pursuant to this </w:t>
      </w:r>
      <w:r w:rsidR="00CD7DE5" w:rsidRPr="00B62F60">
        <w:rPr>
          <w:sz w:val="20"/>
          <w:szCs w:val="20"/>
        </w:rPr>
        <w:t>Appendix</w:t>
      </w:r>
      <w:r w:rsidRPr="00B62F60">
        <w:rPr>
          <w:sz w:val="20"/>
          <w:szCs w:val="20"/>
        </w:rPr>
        <w:t xml:space="preserve"> is noted by Vendor or reported to Vendor by the End User.</w:t>
      </w:r>
    </w:p>
    <w:p w14:paraId="182BD1B5" w14:textId="4EF26ACA" w:rsidR="00D65450" w:rsidRPr="00B62F60" w:rsidRDefault="00D65450" w:rsidP="009930EC">
      <w:pPr>
        <w:pStyle w:val="SOWBody"/>
        <w:spacing w:before="120" w:after="0" w:line="276" w:lineRule="auto"/>
        <w:jc w:val="both"/>
        <w:rPr>
          <w:sz w:val="20"/>
          <w:szCs w:val="20"/>
        </w:rPr>
      </w:pPr>
      <w:r w:rsidRPr="00B62F60">
        <w:rPr>
          <w:sz w:val="20"/>
          <w:szCs w:val="20"/>
        </w:rPr>
        <w:t>“</w:t>
      </w:r>
      <w:r w:rsidRPr="00B62F60">
        <w:rPr>
          <w:sz w:val="20"/>
          <w:szCs w:val="20"/>
          <w:u w:val="single"/>
        </w:rPr>
        <w:t>Normal Business Hours</w:t>
      </w:r>
      <w:r w:rsidRPr="00B62F60">
        <w:rPr>
          <w:sz w:val="20"/>
          <w:szCs w:val="20"/>
        </w:rPr>
        <w:t>” are defined as Monday through Friday from 8:00 AM to 5:00 PM Central Time, excluding holidays listed at</w:t>
      </w:r>
      <w:r w:rsidR="006727AF">
        <w:rPr>
          <w:sz w:val="20"/>
          <w:szCs w:val="20"/>
        </w:rPr>
        <w:t xml:space="preserve"> SecureLogix</w:t>
      </w:r>
      <w:r w:rsidR="00F1177F">
        <w:rPr>
          <w:sz w:val="20"/>
          <w:szCs w:val="20"/>
        </w:rPr>
        <w:t xml:space="preserve"> </w:t>
      </w:r>
      <w:r w:rsidR="006727AF">
        <w:rPr>
          <w:sz w:val="20"/>
          <w:szCs w:val="20"/>
        </w:rPr>
        <w:t>Holidays</w:t>
      </w:r>
      <w:r w:rsidRPr="00B62F60">
        <w:rPr>
          <w:sz w:val="20"/>
          <w:szCs w:val="20"/>
        </w:rPr>
        <w:t>.</w:t>
      </w:r>
    </w:p>
    <w:p w14:paraId="57CA6667" w14:textId="77777777" w:rsidR="009D41B9" w:rsidRPr="00B62F60" w:rsidRDefault="009D41B9" w:rsidP="008C0FB8">
      <w:pPr>
        <w:pStyle w:val="SOWBody"/>
        <w:spacing w:after="0" w:line="276" w:lineRule="auto"/>
        <w:jc w:val="both"/>
        <w:rPr>
          <w:sz w:val="20"/>
          <w:szCs w:val="20"/>
        </w:rPr>
      </w:pPr>
    </w:p>
    <w:p w14:paraId="6418C89F" w14:textId="6827B046" w:rsidR="00D65450" w:rsidRPr="00B62F60" w:rsidRDefault="00D65450" w:rsidP="008C0FB8">
      <w:pPr>
        <w:pStyle w:val="Heading1"/>
        <w:keepLines/>
        <w:numPr>
          <w:ilvl w:val="0"/>
          <w:numId w:val="34"/>
        </w:numPr>
        <w:spacing w:before="0" w:after="0" w:line="276" w:lineRule="auto"/>
        <w:rPr>
          <w:sz w:val="20"/>
          <w:szCs w:val="20"/>
        </w:rPr>
      </w:pPr>
      <w:r w:rsidRPr="00B62F60">
        <w:rPr>
          <w:sz w:val="20"/>
          <w:szCs w:val="20"/>
        </w:rPr>
        <w:t xml:space="preserve"> </w:t>
      </w:r>
      <w:sdt>
        <w:sdtPr>
          <w:tag w:val="goog_rdk_0"/>
          <w:id w:val="-448933464"/>
        </w:sdtPr>
        <w:sdtEndPr/>
        <w:sdtContent/>
      </w:sdt>
      <w:sdt>
        <w:sdtPr>
          <w:tag w:val="goog_rdk_1"/>
          <w:id w:val="1945800415"/>
        </w:sdtPr>
        <w:sdtEndPr/>
        <w:sdtContent/>
      </w:sdt>
      <w:r w:rsidR="00E156C4">
        <w:rPr>
          <w:sz w:val="20"/>
          <w:szCs w:val="20"/>
        </w:rPr>
        <w:t xml:space="preserve">Additional Considerations: </w:t>
      </w:r>
    </w:p>
    <w:p w14:paraId="25D55A9F" w14:textId="51CCE9C9" w:rsidR="00D65450" w:rsidRDefault="00D65450" w:rsidP="008C0FB8">
      <w:pPr>
        <w:pStyle w:val="SOWBody"/>
        <w:spacing w:after="0" w:line="276" w:lineRule="auto"/>
        <w:rPr>
          <w:sz w:val="20"/>
          <w:szCs w:val="20"/>
        </w:rPr>
      </w:pPr>
      <w:r w:rsidRPr="00B62F60">
        <w:rPr>
          <w:sz w:val="20"/>
          <w:szCs w:val="20"/>
        </w:rPr>
        <w:t>The following terms, conditions, and remedies apply regarding this service.</w:t>
      </w:r>
    </w:p>
    <w:p w14:paraId="3D31B35D" w14:textId="77777777" w:rsidR="009930EC" w:rsidRPr="00B62F60" w:rsidRDefault="009930EC" w:rsidP="008C0FB8">
      <w:pPr>
        <w:pStyle w:val="SOWBody"/>
        <w:spacing w:after="0" w:line="276" w:lineRule="auto"/>
        <w:rPr>
          <w:sz w:val="20"/>
          <w:szCs w:val="20"/>
        </w:rPr>
      </w:pPr>
    </w:p>
    <w:p w14:paraId="05025DF5" w14:textId="77777777" w:rsidR="00D65450" w:rsidRPr="00B62F60" w:rsidRDefault="00D65450" w:rsidP="008C0FB8">
      <w:pPr>
        <w:pStyle w:val="SOWList"/>
        <w:spacing w:before="0" w:after="0" w:line="276" w:lineRule="auto"/>
        <w:ind w:left="1080"/>
        <w:rPr>
          <w:b/>
          <w:sz w:val="20"/>
          <w:szCs w:val="20"/>
        </w:rPr>
      </w:pPr>
      <w:r w:rsidRPr="00B62F60">
        <w:rPr>
          <w:b/>
          <w:sz w:val="20"/>
          <w:szCs w:val="20"/>
        </w:rPr>
        <w:t>a. Vendor will provide:</w:t>
      </w:r>
    </w:p>
    <w:p w14:paraId="46DB2B76" w14:textId="77777777" w:rsidR="00D65450" w:rsidRPr="00B62F60" w:rsidRDefault="00D65450" w:rsidP="009930EC">
      <w:pPr>
        <w:pStyle w:val="SOWList2"/>
        <w:numPr>
          <w:ilvl w:val="0"/>
          <w:numId w:val="29"/>
        </w:numPr>
        <w:spacing w:before="120" w:after="0" w:line="276" w:lineRule="auto"/>
        <w:jc w:val="both"/>
        <w:rPr>
          <w:sz w:val="20"/>
          <w:szCs w:val="20"/>
        </w:rPr>
      </w:pPr>
      <w:r w:rsidRPr="00B62F60">
        <w:rPr>
          <w:b/>
          <w:sz w:val="20"/>
          <w:szCs w:val="20"/>
        </w:rPr>
        <w:t>Server Resources</w:t>
      </w:r>
      <w:r w:rsidRPr="00B62F60">
        <w:rPr>
          <w:sz w:val="20"/>
          <w:szCs w:val="20"/>
        </w:rPr>
        <w:t xml:space="preserve">. Vendor will provide appropriate server resources to host the End User’s ETM Management Server and supporting CDR database. </w:t>
      </w:r>
    </w:p>
    <w:p w14:paraId="611F3531" w14:textId="7A1739BC" w:rsidR="00D65450" w:rsidRPr="00B62F60" w:rsidRDefault="00D65450" w:rsidP="008C0FB8">
      <w:pPr>
        <w:pStyle w:val="SOWList2"/>
        <w:spacing w:after="0" w:line="276" w:lineRule="auto"/>
        <w:jc w:val="both"/>
        <w:rPr>
          <w:sz w:val="20"/>
          <w:szCs w:val="20"/>
        </w:rPr>
      </w:pPr>
      <w:r w:rsidRPr="00B62F60">
        <w:rPr>
          <w:sz w:val="20"/>
          <w:szCs w:val="20"/>
        </w:rPr>
        <w:t xml:space="preserve">Vendor will use commercially reasonable efforts to make server resources available with a monthly uptime percentage of at least 99.5% during any calendar </w:t>
      </w:r>
      <w:r w:rsidRPr="00B62F60">
        <w:rPr>
          <w:sz w:val="20"/>
          <w:szCs w:val="20"/>
        </w:rPr>
        <w:lastRenderedPageBreak/>
        <w:t>month. ETM Appliances are fault tolerant and continue to enforce ETM System Security Policy and log call records during loss of connectivity to the ETM Management Server; however, the ability to generate specific alerts and reports will not be available during an ETM Management Server outage.</w:t>
      </w:r>
      <w:r w:rsidR="004E40DE">
        <w:rPr>
          <w:sz w:val="20"/>
          <w:szCs w:val="20"/>
        </w:rPr>
        <w:t xml:space="preserve"> Vendor will provide email notification to Verizon Project Manager if downtime occurs.</w:t>
      </w:r>
    </w:p>
    <w:p w14:paraId="05488527" w14:textId="670EC54D" w:rsidR="00D65450" w:rsidRPr="00B62F60" w:rsidRDefault="00D65450" w:rsidP="009930EC">
      <w:pPr>
        <w:pStyle w:val="SOWList2"/>
        <w:spacing w:before="120" w:after="0" w:line="276" w:lineRule="auto"/>
        <w:jc w:val="both"/>
        <w:rPr>
          <w:i/>
          <w:sz w:val="20"/>
          <w:szCs w:val="20"/>
        </w:rPr>
      </w:pPr>
      <w:r w:rsidRPr="00B62F60">
        <w:rPr>
          <w:b/>
          <w:i/>
          <w:sz w:val="20"/>
          <w:szCs w:val="20"/>
        </w:rPr>
        <w:t>Remedy</w:t>
      </w:r>
      <w:r w:rsidRPr="00B62F60">
        <w:rPr>
          <w:i/>
          <w:sz w:val="20"/>
          <w:szCs w:val="20"/>
        </w:rPr>
        <w:t xml:space="preserve">: In the event that End User's ETM Management Server becomes unavailable and Vendor is unable restore service by close of business on the next business day, </w:t>
      </w:r>
      <w:r w:rsidR="00E156C4">
        <w:rPr>
          <w:i/>
          <w:sz w:val="20"/>
          <w:szCs w:val="20"/>
        </w:rPr>
        <w:t>Verizon</w:t>
      </w:r>
      <w:r w:rsidRPr="00B62F60">
        <w:rPr>
          <w:i/>
          <w:sz w:val="20"/>
          <w:szCs w:val="20"/>
        </w:rPr>
        <w:t xml:space="preserve"> is entitled to 25% of the monthly recurring charge for each business day the ETM Management Server is not available for use</w:t>
      </w:r>
      <w:r w:rsidR="0034505D">
        <w:rPr>
          <w:i/>
          <w:sz w:val="20"/>
          <w:szCs w:val="20"/>
        </w:rPr>
        <w:t xml:space="preserve"> by End User</w:t>
      </w:r>
      <w:r w:rsidRPr="00B62F60">
        <w:rPr>
          <w:i/>
          <w:sz w:val="20"/>
          <w:szCs w:val="20"/>
        </w:rPr>
        <w:t>. Total credit for all events in any calendar month is limited to 100%of the</w:t>
      </w:r>
      <w:r w:rsidR="00EC2EBC">
        <w:rPr>
          <w:i/>
          <w:sz w:val="20"/>
          <w:szCs w:val="20"/>
        </w:rPr>
        <w:t xml:space="preserve"> Verizon purchased </w:t>
      </w:r>
      <w:r w:rsidRPr="00B62F60">
        <w:rPr>
          <w:i/>
          <w:sz w:val="20"/>
          <w:szCs w:val="20"/>
        </w:rPr>
        <w:t>monthly recurring charge.</w:t>
      </w:r>
    </w:p>
    <w:p w14:paraId="4A28CF4E" w14:textId="70C4F0F5" w:rsidR="00D65450" w:rsidRPr="00B62F60" w:rsidRDefault="00D65450" w:rsidP="009930EC">
      <w:pPr>
        <w:pStyle w:val="SOWList2"/>
        <w:numPr>
          <w:ilvl w:val="0"/>
          <w:numId w:val="29"/>
        </w:numPr>
        <w:spacing w:before="120" w:after="0" w:line="276" w:lineRule="auto"/>
        <w:jc w:val="both"/>
        <w:rPr>
          <w:sz w:val="20"/>
          <w:szCs w:val="20"/>
        </w:rPr>
      </w:pPr>
      <w:r w:rsidRPr="00B62F60">
        <w:rPr>
          <w:b/>
          <w:sz w:val="20"/>
          <w:szCs w:val="20"/>
        </w:rPr>
        <w:t>Operating System and Patches</w:t>
      </w:r>
      <w:r w:rsidRPr="00B62F60">
        <w:rPr>
          <w:sz w:val="20"/>
          <w:szCs w:val="20"/>
        </w:rPr>
        <w:t xml:space="preserve">. Vendor will furnish and maintain a compatible operating system on the End User’s assigned server resources. Vendor will install routine patches and updates to the operating system on at least a quarterly basis. Vendor will make every reasonable effort to promptly install critical patches and updates to the operating system. The determination of critical and routine operating system updates is determined at the sole discretion of Vendor. </w:t>
      </w:r>
      <w:r w:rsidR="000E54AC">
        <w:rPr>
          <w:sz w:val="20"/>
          <w:szCs w:val="20"/>
        </w:rPr>
        <w:t xml:space="preserve">Email notification will be sent to Verizon Project Manager upon the successful completion of patches and updates. </w:t>
      </w:r>
    </w:p>
    <w:p w14:paraId="1AA5CEA3" w14:textId="4F963D4C" w:rsidR="00D65450" w:rsidRPr="0062708C" w:rsidRDefault="00D65450" w:rsidP="009930EC">
      <w:pPr>
        <w:pStyle w:val="SOWList2"/>
        <w:numPr>
          <w:ilvl w:val="0"/>
          <w:numId w:val="29"/>
        </w:numPr>
        <w:spacing w:before="120" w:after="0" w:line="276" w:lineRule="auto"/>
        <w:jc w:val="both"/>
        <w:rPr>
          <w:sz w:val="20"/>
          <w:szCs w:val="20"/>
        </w:rPr>
      </w:pPr>
      <w:r w:rsidRPr="00B62F60">
        <w:rPr>
          <w:b/>
          <w:sz w:val="20"/>
          <w:szCs w:val="20"/>
        </w:rPr>
        <w:t>Database Software and Patches</w:t>
      </w:r>
      <w:r w:rsidRPr="00B62F60">
        <w:rPr>
          <w:sz w:val="20"/>
          <w:szCs w:val="20"/>
        </w:rPr>
        <w:t xml:space="preserve">. Vendor will furnish and maintain appropriate CDR database software to support End User's hosted ETM Management Server. Vendor will install updates to CDR database software on a quarterly basis. </w:t>
      </w:r>
      <w:r w:rsidR="0062708C">
        <w:rPr>
          <w:sz w:val="20"/>
          <w:szCs w:val="20"/>
        </w:rPr>
        <w:t xml:space="preserve">Email notification will be sent to Verizon Project Manager upon the successful completion of patches and updates. </w:t>
      </w:r>
    </w:p>
    <w:p w14:paraId="65F4FAE2" w14:textId="75D5C752" w:rsidR="00D65450" w:rsidRPr="00EE0E8E" w:rsidRDefault="00D65450" w:rsidP="009930EC">
      <w:pPr>
        <w:pStyle w:val="SOWList2"/>
        <w:numPr>
          <w:ilvl w:val="0"/>
          <w:numId w:val="29"/>
        </w:numPr>
        <w:spacing w:before="120" w:after="0" w:line="276" w:lineRule="auto"/>
        <w:jc w:val="both"/>
        <w:rPr>
          <w:sz w:val="20"/>
          <w:szCs w:val="20"/>
        </w:rPr>
      </w:pPr>
      <w:r w:rsidRPr="00B62F60">
        <w:rPr>
          <w:b/>
          <w:sz w:val="20"/>
          <w:szCs w:val="20"/>
        </w:rPr>
        <w:t>ETM</w:t>
      </w:r>
      <w:r w:rsidRPr="00B62F60">
        <w:rPr>
          <w:b/>
          <w:bCs/>
          <w:sz w:val="20"/>
          <w:szCs w:val="20"/>
          <w:vertAlign w:val="superscript"/>
        </w:rPr>
        <w:t>®</w:t>
      </w:r>
      <w:r w:rsidRPr="00B62F60">
        <w:rPr>
          <w:b/>
          <w:sz w:val="20"/>
          <w:szCs w:val="20"/>
        </w:rPr>
        <w:t xml:space="preserve"> System Software and Patches</w:t>
      </w:r>
      <w:r w:rsidRPr="00B62F60">
        <w:rPr>
          <w:sz w:val="20"/>
          <w:szCs w:val="20"/>
        </w:rPr>
        <w:t xml:space="preserve">: Vendor will furnish and maintain the appropriate ETM System software to support End User's hosted ETM Management Server. </w:t>
      </w:r>
      <w:r w:rsidR="00EE0E8E">
        <w:rPr>
          <w:sz w:val="20"/>
          <w:szCs w:val="20"/>
        </w:rPr>
        <w:t xml:space="preserve">Email notification will be sent to Verizon Project Manager upon the successful completion of patches and updates. </w:t>
      </w:r>
      <w:r w:rsidRPr="00EE0E8E">
        <w:rPr>
          <w:sz w:val="20"/>
          <w:szCs w:val="20"/>
        </w:rPr>
        <w:t>Although Vendor routinely releases patches and updates to the ETM System software, Vendor will, on a case-by-case basis, determine whether a given update is applicable to End User's specific implementation. The determination of whether to install an update is at the sole discretion of Vendor. Some software updates may require installation of updated ETM System Console Client Application software on End User's workstation(s), in which case Vendor will provide software media, installation documentation, and telephonic support.</w:t>
      </w:r>
      <w:r w:rsidR="00EE0E8E">
        <w:rPr>
          <w:sz w:val="20"/>
          <w:szCs w:val="20"/>
        </w:rPr>
        <w:t xml:space="preserve"> The Verizon Project Manager will be made aware of these patches.</w:t>
      </w:r>
      <w:r w:rsidRPr="00EE0E8E">
        <w:rPr>
          <w:sz w:val="20"/>
          <w:szCs w:val="20"/>
        </w:rPr>
        <w:t xml:space="preserve"> Onsite upgrade of ETM Console Client Application software is not included in the Hosting Service. Vendor will provide at least 30 days’ notice prior to any upgrade that requires upgrade of ETM System Console Client Application software. Vendor may, at its sole discretion, also update the End User’s ETM UTA Appliance software if required for a specific ETM Server release. Vendor will provide at least 30 days’ notice prior to any Appliance software update unless otherwise agreed.</w:t>
      </w:r>
    </w:p>
    <w:p w14:paraId="0249AEBC" w14:textId="6D8B2917" w:rsidR="00D65450" w:rsidRPr="00B62F60" w:rsidRDefault="00D65450" w:rsidP="009930EC">
      <w:pPr>
        <w:pStyle w:val="SOWList2"/>
        <w:numPr>
          <w:ilvl w:val="0"/>
          <w:numId w:val="29"/>
        </w:numPr>
        <w:spacing w:before="120" w:after="0" w:line="276" w:lineRule="auto"/>
        <w:jc w:val="both"/>
        <w:rPr>
          <w:sz w:val="20"/>
          <w:szCs w:val="20"/>
        </w:rPr>
      </w:pPr>
      <w:r w:rsidRPr="00B62F60">
        <w:rPr>
          <w:b/>
          <w:sz w:val="20"/>
          <w:szCs w:val="20"/>
        </w:rPr>
        <w:t>Networking Resources</w:t>
      </w:r>
      <w:r w:rsidRPr="00B62F60">
        <w:rPr>
          <w:sz w:val="20"/>
          <w:szCs w:val="20"/>
        </w:rPr>
        <w:t xml:space="preserve">: Vendor will furnish and maintain networking resources to support continuously available connectivity between End User's ETM Appliances and the ETM Management Server instance. Vendor will use commercially reasonable efforts to make networking resources available with a monthly uptime percentage of at least 99.5% during any calendar month. ETM </w:t>
      </w:r>
      <w:r w:rsidRPr="00B62F60">
        <w:rPr>
          <w:sz w:val="20"/>
          <w:szCs w:val="20"/>
        </w:rPr>
        <w:lastRenderedPageBreak/>
        <w:t>Appliances continue to enforce ETM System Security Policy and log call records during loss of connectivity to the ETM Management Server; however, the ability to generate specific alerts and reports will be unavailable during a networking outage.</w:t>
      </w:r>
      <w:r w:rsidR="004E40DE">
        <w:rPr>
          <w:sz w:val="20"/>
          <w:szCs w:val="20"/>
        </w:rPr>
        <w:t xml:space="preserve"> Vendor will provide email notification to Verizon Project Manager if downtime occurs.</w:t>
      </w:r>
    </w:p>
    <w:p w14:paraId="5FC114B9" w14:textId="21638AE4" w:rsidR="00D65450" w:rsidRPr="00B62F60" w:rsidRDefault="00D65450" w:rsidP="009930EC">
      <w:pPr>
        <w:pStyle w:val="SOWList2"/>
        <w:spacing w:before="120" w:after="0" w:line="276" w:lineRule="auto"/>
        <w:jc w:val="both"/>
        <w:rPr>
          <w:i/>
          <w:sz w:val="20"/>
          <w:szCs w:val="20"/>
        </w:rPr>
      </w:pPr>
      <w:r w:rsidRPr="00B62F60">
        <w:rPr>
          <w:b/>
          <w:i/>
          <w:sz w:val="20"/>
          <w:szCs w:val="20"/>
        </w:rPr>
        <w:t>Remedy</w:t>
      </w:r>
      <w:r w:rsidRPr="00B62F60">
        <w:rPr>
          <w:i/>
          <w:sz w:val="20"/>
          <w:szCs w:val="20"/>
        </w:rPr>
        <w:t xml:space="preserve">: In the event that End User's ETM Management Server instance becomes unavailable due to networking problems originating in the Vendor hosting environment and Vendor is unable restore service by close of business on the next business day, </w:t>
      </w:r>
      <w:r w:rsidR="0034505D">
        <w:rPr>
          <w:i/>
          <w:sz w:val="20"/>
          <w:szCs w:val="20"/>
        </w:rPr>
        <w:t>Verizon</w:t>
      </w:r>
      <w:r w:rsidRPr="00B62F60">
        <w:rPr>
          <w:i/>
          <w:sz w:val="20"/>
          <w:szCs w:val="20"/>
        </w:rPr>
        <w:t xml:space="preserve"> is entitled to 25% of the monthly recurring charge for each business day the ETM Management Server is not available for use</w:t>
      </w:r>
      <w:r w:rsidR="0034505D">
        <w:rPr>
          <w:i/>
          <w:sz w:val="20"/>
          <w:szCs w:val="20"/>
        </w:rPr>
        <w:t xml:space="preserve"> by End User</w:t>
      </w:r>
      <w:r w:rsidRPr="00B62F60">
        <w:rPr>
          <w:i/>
          <w:sz w:val="20"/>
          <w:szCs w:val="20"/>
        </w:rPr>
        <w:t>. Total credit for all events in any calendar month is limited to 100% of the End User's monthly recurring charge.</w:t>
      </w:r>
    </w:p>
    <w:p w14:paraId="0D44E06B" w14:textId="44D877FF" w:rsidR="00D65450" w:rsidRPr="00B62F60" w:rsidRDefault="00D65450" w:rsidP="009930EC">
      <w:pPr>
        <w:pStyle w:val="SOWList2"/>
        <w:numPr>
          <w:ilvl w:val="0"/>
          <w:numId w:val="29"/>
        </w:numPr>
        <w:spacing w:before="120" w:after="0" w:line="276" w:lineRule="auto"/>
        <w:jc w:val="both"/>
        <w:rPr>
          <w:sz w:val="20"/>
          <w:szCs w:val="20"/>
        </w:rPr>
      </w:pPr>
      <w:r w:rsidRPr="00B62F60">
        <w:rPr>
          <w:b/>
          <w:sz w:val="20"/>
          <w:szCs w:val="20"/>
        </w:rPr>
        <w:t>Database Storage, Availability, Backup, and Restoral</w:t>
      </w:r>
      <w:r w:rsidRPr="00B62F60">
        <w:rPr>
          <w:sz w:val="20"/>
          <w:szCs w:val="20"/>
        </w:rPr>
        <w:t xml:space="preserve">: Vendor furnishes up to one year of online call record storage in the End User's database instance. Call records older than one year will be automatically purged and cannot be recovered. The data retention period can be increased subject to mutual agreement </w:t>
      </w:r>
      <w:r w:rsidR="00CA6316">
        <w:rPr>
          <w:sz w:val="20"/>
          <w:szCs w:val="20"/>
        </w:rPr>
        <w:t>as set forth in</w:t>
      </w:r>
      <w:r w:rsidR="00CA6316" w:rsidRPr="00B62F60">
        <w:rPr>
          <w:sz w:val="20"/>
          <w:szCs w:val="20"/>
        </w:rPr>
        <w:t xml:space="preserve"> </w:t>
      </w:r>
      <w:r w:rsidRPr="00B62F60">
        <w:rPr>
          <w:sz w:val="20"/>
          <w:szCs w:val="20"/>
        </w:rPr>
        <w:t xml:space="preserve">a </w:t>
      </w:r>
      <w:r w:rsidR="00CA6316">
        <w:rPr>
          <w:sz w:val="20"/>
          <w:szCs w:val="20"/>
        </w:rPr>
        <w:t xml:space="preserve">fully-executed </w:t>
      </w:r>
      <w:r w:rsidRPr="00B62F60">
        <w:rPr>
          <w:sz w:val="20"/>
          <w:szCs w:val="20"/>
        </w:rPr>
        <w:t>Change Order</w:t>
      </w:r>
      <w:r w:rsidR="004E40DE">
        <w:rPr>
          <w:sz w:val="20"/>
          <w:szCs w:val="20"/>
        </w:rPr>
        <w:t xml:space="preserve"> and Verizon Project Manager approval. </w:t>
      </w:r>
      <w:r w:rsidRPr="00B62F60">
        <w:rPr>
          <w:sz w:val="20"/>
          <w:szCs w:val="20"/>
        </w:rPr>
        <w:t>The End User's database instance is implemented in a high-availability configuration, with the primary database continuously replicated to a secondary server resource. In the event of a primary failure, failover to the secondary server occurs automatically with no interruption of service. The database is backed up daily and the fault tolerant design of the ETM Appliance ensures that there will be no loss of call records in the event that the database is restored from a backup.</w:t>
      </w:r>
      <w:r w:rsidR="004E40DE">
        <w:rPr>
          <w:sz w:val="20"/>
          <w:szCs w:val="20"/>
        </w:rPr>
        <w:t xml:space="preserve"> Vendor will provide email notification to Verizon Project Manager if downtime </w:t>
      </w:r>
      <w:r w:rsidR="005C1A72">
        <w:rPr>
          <w:sz w:val="20"/>
          <w:szCs w:val="20"/>
        </w:rPr>
        <w:t xml:space="preserve">or an issue with restoration </w:t>
      </w:r>
      <w:r w:rsidR="004E40DE">
        <w:rPr>
          <w:sz w:val="20"/>
          <w:szCs w:val="20"/>
        </w:rPr>
        <w:t>occurs.</w:t>
      </w:r>
    </w:p>
    <w:p w14:paraId="26621FDF" w14:textId="02D411C4" w:rsidR="00D65450" w:rsidRPr="00B62F60" w:rsidRDefault="00D65450" w:rsidP="009930EC">
      <w:pPr>
        <w:pStyle w:val="SOWList2"/>
        <w:spacing w:before="120" w:after="0" w:line="276" w:lineRule="auto"/>
        <w:jc w:val="both"/>
        <w:rPr>
          <w:i/>
          <w:sz w:val="20"/>
          <w:szCs w:val="20"/>
        </w:rPr>
      </w:pPr>
      <w:r w:rsidRPr="00B62F60">
        <w:rPr>
          <w:b/>
          <w:i/>
          <w:sz w:val="20"/>
          <w:szCs w:val="20"/>
        </w:rPr>
        <w:t>Remedy</w:t>
      </w:r>
      <w:r w:rsidRPr="00B62F60">
        <w:rPr>
          <w:i/>
          <w:sz w:val="20"/>
          <w:szCs w:val="20"/>
        </w:rPr>
        <w:t xml:space="preserve">: In the event that End User's ETM Management Server instance becomes unavailable due to unavailability of database resources and Vendor is unable restore service by close of business on the next business day, </w:t>
      </w:r>
      <w:r w:rsidR="0034505D">
        <w:rPr>
          <w:i/>
          <w:sz w:val="20"/>
          <w:szCs w:val="20"/>
        </w:rPr>
        <w:t>Verizon</w:t>
      </w:r>
      <w:r w:rsidRPr="00B62F60">
        <w:rPr>
          <w:i/>
          <w:sz w:val="20"/>
          <w:szCs w:val="20"/>
        </w:rPr>
        <w:t xml:space="preserve"> is entitled to 25% of the monthly recurring charge for each business day the ETM Management Server is not available for use</w:t>
      </w:r>
      <w:r w:rsidR="0034505D">
        <w:rPr>
          <w:i/>
          <w:sz w:val="20"/>
          <w:szCs w:val="20"/>
        </w:rPr>
        <w:t xml:space="preserve"> by End User</w:t>
      </w:r>
      <w:r w:rsidRPr="00B62F60">
        <w:rPr>
          <w:i/>
          <w:sz w:val="20"/>
          <w:szCs w:val="20"/>
        </w:rPr>
        <w:t>. Total credit for all events in any calendar month is limited to 100% of the End User's monthly recurring charge.</w:t>
      </w:r>
    </w:p>
    <w:p w14:paraId="1D6D6DEE" w14:textId="1C9D85B6" w:rsidR="00D65450" w:rsidRPr="00B62F60" w:rsidRDefault="00D65450" w:rsidP="009930EC">
      <w:pPr>
        <w:pStyle w:val="SOWList2"/>
        <w:spacing w:before="120" w:after="0" w:line="276" w:lineRule="auto"/>
        <w:jc w:val="both"/>
        <w:rPr>
          <w:i/>
          <w:sz w:val="20"/>
          <w:szCs w:val="20"/>
        </w:rPr>
      </w:pPr>
      <w:r w:rsidRPr="00B62F60">
        <w:rPr>
          <w:b/>
          <w:i/>
          <w:sz w:val="20"/>
          <w:szCs w:val="20"/>
        </w:rPr>
        <w:t>Remedy</w:t>
      </w:r>
      <w:r w:rsidRPr="00B62F60">
        <w:rPr>
          <w:i/>
          <w:sz w:val="20"/>
          <w:szCs w:val="20"/>
        </w:rPr>
        <w:t xml:space="preserve">: In the event that a database failure results in the loss of call records or other critical information, </w:t>
      </w:r>
      <w:r w:rsidR="0034505D">
        <w:rPr>
          <w:i/>
          <w:sz w:val="20"/>
          <w:szCs w:val="20"/>
        </w:rPr>
        <w:t>Verizon</w:t>
      </w:r>
      <w:r w:rsidRPr="00B62F60">
        <w:rPr>
          <w:i/>
          <w:sz w:val="20"/>
          <w:szCs w:val="20"/>
        </w:rPr>
        <w:t xml:space="preserve"> is entitled to a service credit of $2</w:t>
      </w:r>
      <w:r w:rsidR="007E7605">
        <w:rPr>
          <w:i/>
          <w:sz w:val="20"/>
          <w:szCs w:val="20"/>
        </w:rPr>
        <w:t>,</w:t>
      </w:r>
      <w:r w:rsidRPr="00B62F60">
        <w:rPr>
          <w:i/>
          <w:sz w:val="20"/>
          <w:szCs w:val="20"/>
        </w:rPr>
        <w:t>50</w:t>
      </w:r>
      <w:r w:rsidR="007E7605">
        <w:rPr>
          <w:i/>
          <w:sz w:val="20"/>
          <w:szCs w:val="20"/>
        </w:rPr>
        <w:t>0</w:t>
      </w:r>
      <w:r w:rsidRPr="00B62F60">
        <w:rPr>
          <w:i/>
          <w:sz w:val="20"/>
          <w:szCs w:val="20"/>
        </w:rPr>
        <w:t xml:space="preserve">. </w:t>
      </w:r>
    </w:p>
    <w:p w14:paraId="0A1EF49E" w14:textId="0E04F742" w:rsidR="00D65450" w:rsidRPr="00B62F60" w:rsidRDefault="00D65450" w:rsidP="009930EC">
      <w:pPr>
        <w:pStyle w:val="SOWList2"/>
        <w:numPr>
          <w:ilvl w:val="0"/>
          <w:numId w:val="29"/>
        </w:numPr>
        <w:spacing w:before="120" w:after="0" w:line="276" w:lineRule="auto"/>
        <w:jc w:val="both"/>
        <w:rPr>
          <w:sz w:val="20"/>
          <w:szCs w:val="20"/>
        </w:rPr>
      </w:pPr>
      <w:r w:rsidRPr="00B62F60">
        <w:rPr>
          <w:b/>
          <w:sz w:val="20"/>
          <w:szCs w:val="20"/>
        </w:rPr>
        <w:t>System Monitoring and Notification</w:t>
      </w:r>
      <w:r w:rsidRPr="00B62F60">
        <w:rPr>
          <w:sz w:val="20"/>
          <w:szCs w:val="20"/>
        </w:rPr>
        <w:t xml:space="preserve">: Vendor will monitor the End User’s ETM Management Server and database instances for normal operation. If an outage occurs, Vendor will notify the designated End User Point of Contact (POC) </w:t>
      </w:r>
      <w:r w:rsidR="003D7D3D">
        <w:rPr>
          <w:sz w:val="20"/>
          <w:szCs w:val="20"/>
        </w:rPr>
        <w:t xml:space="preserve">and Verizon Project Manager </w:t>
      </w:r>
      <w:r w:rsidRPr="00B62F60">
        <w:rPr>
          <w:sz w:val="20"/>
          <w:szCs w:val="20"/>
        </w:rPr>
        <w:t>within four (4) hours during normal business hours or the next business day for after-hours issues, noting the outage along with the status of resolution efforts and an estimated time of return to operation. For prolonged outages, daily status updates will be provided until the outage is corrected.</w:t>
      </w:r>
    </w:p>
    <w:p w14:paraId="609B0ADE" w14:textId="4665ABD3" w:rsidR="00D65450" w:rsidRDefault="00D65450" w:rsidP="009930EC">
      <w:pPr>
        <w:pStyle w:val="SOWList2"/>
        <w:spacing w:before="120" w:after="0" w:line="276" w:lineRule="auto"/>
        <w:jc w:val="both"/>
        <w:rPr>
          <w:i/>
          <w:sz w:val="20"/>
          <w:szCs w:val="20"/>
        </w:rPr>
      </w:pPr>
      <w:r w:rsidRPr="00B62F60">
        <w:rPr>
          <w:b/>
          <w:i/>
          <w:sz w:val="20"/>
          <w:szCs w:val="20"/>
        </w:rPr>
        <w:t>Remedy</w:t>
      </w:r>
      <w:r w:rsidRPr="00B62F60">
        <w:rPr>
          <w:i/>
          <w:sz w:val="20"/>
          <w:szCs w:val="20"/>
        </w:rPr>
        <w:t xml:space="preserve">: In the event that Vendor should fail to provide notifications as described above, and such failure directly and adversely affects End User’s hosted system, </w:t>
      </w:r>
      <w:r w:rsidR="0034505D">
        <w:rPr>
          <w:i/>
          <w:sz w:val="20"/>
          <w:szCs w:val="20"/>
        </w:rPr>
        <w:t>Verizon</w:t>
      </w:r>
      <w:r w:rsidRPr="00B62F60">
        <w:rPr>
          <w:i/>
          <w:sz w:val="20"/>
          <w:szCs w:val="20"/>
        </w:rPr>
        <w:t xml:space="preserve"> is entitled to a service credit of $2</w:t>
      </w:r>
      <w:r w:rsidR="00167070">
        <w:rPr>
          <w:i/>
          <w:sz w:val="20"/>
          <w:szCs w:val="20"/>
        </w:rPr>
        <w:t>,</w:t>
      </w:r>
      <w:r w:rsidRPr="00B62F60">
        <w:rPr>
          <w:i/>
          <w:sz w:val="20"/>
          <w:szCs w:val="20"/>
        </w:rPr>
        <w:t>50</w:t>
      </w:r>
      <w:r w:rsidR="00167070">
        <w:rPr>
          <w:i/>
          <w:sz w:val="20"/>
          <w:szCs w:val="20"/>
        </w:rPr>
        <w:t>0</w:t>
      </w:r>
      <w:r w:rsidRPr="00B62F60">
        <w:rPr>
          <w:i/>
          <w:sz w:val="20"/>
          <w:szCs w:val="20"/>
        </w:rPr>
        <w:t xml:space="preserve">. </w:t>
      </w:r>
    </w:p>
    <w:p w14:paraId="457D9F0F" w14:textId="77777777" w:rsidR="009930EC" w:rsidRPr="009930EC" w:rsidRDefault="009930EC" w:rsidP="009930EC">
      <w:pPr>
        <w:pStyle w:val="SOWBody"/>
        <w:spacing w:after="0" w:line="276" w:lineRule="auto"/>
        <w:rPr>
          <w:sz w:val="20"/>
          <w:szCs w:val="20"/>
        </w:rPr>
      </w:pPr>
    </w:p>
    <w:p w14:paraId="36FCCCB4" w14:textId="77777777" w:rsidR="00D65450" w:rsidRPr="00B62F60" w:rsidRDefault="00D65450" w:rsidP="008C0FB8">
      <w:pPr>
        <w:pStyle w:val="SOWList"/>
        <w:numPr>
          <w:ilvl w:val="1"/>
          <w:numId w:val="33"/>
        </w:numPr>
        <w:tabs>
          <w:tab w:val="clear" w:pos="2160"/>
        </w:tabs>
        <w:spacing w:before="0" w:after="0" w:line="276" w:lineRule="auto"/>
        <w:ind w:left="1080"/>
        <w:rPr>
          <w:b/>
          <w:sz w:val="20"/>
          <w:szCs w:val="20"/>
        </w:rPr>
      </w:pPr>
      <w:r w:rsidRPr="00B62F60">
        <w:rPr>
          <w:b/>
          <w:sz w:val="20"/>
          <w:szCs w:val="20"/>
        </w:rPr>
        <w:t xml:space="preserve">End User Responsibilities: </w:t>
      </w:r>
    </w:p>
    <w:p w14:paraId="1B45D801" w14:textId="77777777" w:rsidR="00D65450" w:rsidRPr="00B62F60" w:rsidRDefault="00D65450" w:rsidP="009930EC">
      <w:pPr>
        <w:pStyle w:val="SOWList2"/>
        <w:numPr>
          <w:ilvl w:val="0"/>
          <w:numId w:val="29"/>
        </w:numPr>
        <w:spacing w:before="120" w:after="0" w:line="276" w:lineRule="auto"/>
        <w:jc w:val="both"/>
        <w:rPr>
          <w:sz w:val="20"/>
          <w:szCs w:val="20"/>
        </w:rPr>
      </w:pPr>
      <w:r w:rsidRPr="00B62F60">
        <w:rPr>
          <w:sz w:val="20"/>
          <w:szCs w:val="20"/>
        </w:rPr>
        <w:t xml:space="preserve">Verizon will ensure that its contract with End User states that End user is responsible for operating and managing End User's ETM System, including </w:t>
      </w:r>
      <w:r w:rsidRPr="00B62F60">
        <w:rPr>
          <w:sz w:val="20"/>
          <w:szCs w:val="20"/>
        </w:rPr>
        <w:lastRenderedPageBreak/>
        <w:t xml:space="preserve">application administration. Services provided by Vendor under this Exhibit are limited to furnishing and maintaining a hosted ETM Management Server instance and the supporting Call Detail Record (“CDR”) database server resources. </w:t>
      </w:r>
    </w:p>
    <w:p w14:paraId="617C6432" w14:textId="5E4AF685" w:rsidR="00D65450" w:rsidRPr="00B62F60" w:rsidRDefault="00D65450" w:rsidP="009930EC">
      <w:pPr>
        <w:pStyle w:val="SOWList2"/>
        <w:numPr>
          <w:ilvl w:val="0"/>
          <w:numId w:val="29"/>
        </w:numPr>
        <w:spacing w:before="120" w:after="0" w:line="276" w:lineRule="auto"/>
        <w:jc w:val="both"/>
        <w:rPr>
          <w:sz w:val="20"/>
          <w:szCs w:val="20"/>
        </w:rPr>
      </w:pPr>
      <w:r w:rsidRPr="00B62F60">
        <w:rPr>
          <w:sz w:val="20"/>
          <w:szCs w:val="20"/>
        </w:rPr>
        <w:t xml:space="preserve">Verizon will ensure that its contract with End User states that End user will provide names and contact information of designated Points of Contact (POCs) who will receive notification of system errors and that End User will update the POC information as changes occur. </w:t>
      </w:r>
    </w:p>
    <w:p w14:paraId="7CE041CD" w14:textId="77777777" w:rsidR="009D41B9" w:rsidRPr="00B62F60" w:rsidRDefault="009D41B9" w:rsidP="008C0FB8">
      <w:pPr>
        <w:pStyle w:val="SOWList2"/>
        <w:spacing w:after="0" w:line="276" w:lineRule="auto"/>
        <w:ind w:left="1080"/>
        <w:jc w:val="both"/>
        <w:rPr>
          <w:sz w:val="20"/>
          <w:szCs w:val="20"/>
        </w:rPr>
      </w:pPr>
    </w:p>
    <w:p w14:paraId="7C1CB717" w14:textId="77777777" w:rsidR="00D65450" w:rsidRPr="00B62F60" w:rsidRDefault="00D65450" w:rsidP="008C0FB8">
      <w:pPr>
        <w:pStyle w:val="Heading1"/>
        <w:keepLines/>
        <w:numPr>
          <w:ilvl w:val="0"/>
          <w:numId w:val="34"/>
        </w:numPr>
        <w:spacing w:before="0" w:after="0" w:line="276" w:lineRule="auto"/>
        <w:rPr>
          <w:sz w:val="20"/>
          <w:szCs w:val="20"/>
        </w:rPr>
      </w:pPr>
      <w:bookmarkStart w:id="4" w:name="_Toc507513725"/>
      <w:r w:rsidRPr="00B62F60">
        <w:rPr>
          <w:sz w:val="20"/>
          <w:szCs w:val="20"/>
        </w:rPr>
        <w:t>Technical Support and Escalation:</w:t>
      </w:r>
      <w:bookmarkEnd w:id="4"/>
      <w:r w:rsidRPr="00B62F60">
        <w:rPr>
          <w:sz w:val="20"/>
          <w:szCs w:val="20"/>
        </w:rPr>
        <w:t xml:space="preserve"> </w:t>
      </w:r>
    </w:p>
    <w:p w14:paraId="74A8E0E4" w14:textId="77777777" w:rsidR="00D65450" w:rsidRPr="00B62F60" w:rsidRDefault="00D65450" w:rsidP="008C0FB8">
      <w:pPr>
        <w:pStyle w:val="SOWBody"/>
        <w:spacing w:after="0" w:line="276" w:lineRule="auto"/>
        <w:jc w:val="both"/>
        <w:rPr>
          <w:sz w:val="20"/>
          <w:szCs w:val="20"/>
        </w:rPr>
      </w:pPr>
      <w:r w:rsidRPr="00B62F60">
        <w:rPr>
          <w:sz w:val="20"/>
          <w:szCs w:val="20"/>
        </w:rPr>
        <w:t>Vendor will provide technical support for the hosted ETM Management Server in accordance with terms and conditions in this Exhibit. End User will use the following information to contact Vendor for technical support or to reach an escalation POC.</w:t>
      </w:r>
    </w:p>
    <w:p w14:paraId="0DC88EA1" w14:textId="77777777" w:rsidR="00D65450" w:rsidRPr="00B62F60" w:rsidRDefault="00D65450" w:rsidP="009930EC">
      <w:pPr>
        <w:pStyle w:val="SOWList"/>
        <w:keepNext/>
        <w:keepLines/>
        <w:numPr>
          <w:ilvl w:val="0"/>
          <w:numId w:val="28"/>
        </w:numPr>
        <w:spacing w:before="120" w:after="0" w:line="276" w:lineRule="auto"/>
        <w:rPr>
          <w:b/>
          <w:sz w:val="20"/>
          <w:szCs w:val="20"/>
        </w:rPr>
      </w:pPr>
      <w:r w:rsidRPr="00B62F60">
        <w:rPr>
          <w:b/>
          <w:sz w:val="20"/>
          <w:szCs w:val="20"/>
        </w:rPr>
        <w:t>Technical Support:</w:t>
      </w:r>
    </w:p>
    <w:p w14:paraId="62147D72" w14:textId="77777777" w:rsidR="00D65450" w:rsidRPr="00B62F60" w:rsidRDefault="00D65450" w:rsidP="009930EC">
      <w:pPr>
        <w:pStyle w:val="SOWList2"/>
        <w:numPr>
          <w:ilvl w:val="0"/>
          <w:numId w:val="30"/>
        </w:numPr>
        <w:spacing w:after="0" w:line="276" w:lineRule="auto"/>
        <w:rPr>
          <w:sz w:val="20"/>
          <w:szCs w:val="20"/>
        </w:rPr>
      </w:pPr>
      <w:r w:rsidRPr="00B62F60">
        <w:rPr>
          <w:sz w:val="20"/>
          <w:szCs w:val="20"/>
        </w:rPr>
        <w:t xml:space="preserve">Support for the End User’s hosted ETM Management Server is provided by Vendor End User Support via email </w:t>
      </w:r>
      <w:hyperlink r:id="rId9" w:history="1">
        <w:r w:rsidRPr="00B62F60">
          <w:rPr>
            <w:rStyle w:val="Hyperlink"/>
            <w:sz w:val="20"/>
            <w:szCs w:val="20"/>
          </w:rPr>
          <w:t>support@securelogix.com</w:t>
        </w:r>
      </w:hyperlink>
      <w:r w:rsidRPr="00B62F60">
        <w:rPr>
          <w:sz w:val="20"/>
          <w:szCs w:val="20"/>
        </w:rPr>
        <w:t xml:space="preserve">, web </w:t>
      </w:r>
      <w:hyperlink r:id="rId10" w:history="1">
        <w:r w:rsidRPr="00B62F60">
          <w:rPr>
            <w:rStyle w:val="Hyperlink"/>
            <w:sz w:val="20"/>
            <w:szCs w:val="20"/>
          </w:rPr>
          <w:t>http://support.securelogix.com/index.htm</w:t>
        </w:r>
      </w:hyperlink>
      <w:r w:rsidRPr="00B62F60">
        <w:rPr>
          <w:sz w:val="20"/>
          <w:szCs w:val="20"/>
        </w:rPr>
        <w:t xml:space="preserve">, and phone at 1-877-752-4435.  </w:t>
      </w:r>
    </w:p>
    <w:p w14:paraId="471D58C7" w14:textId="77777777" w:rsidR="00D65450" w:rsidRPr="00B62F60" w:rsidRDefault="00D65450" w:rsidP="009930EC">
      <w:pPr>
        <w:pStyle w:val="SOWList"/>
        <w:keepNext/>
        <w:keepLines/>
        <w:numPr>
          <w:ilvl w:val="0"/>
          <w:numId w:val="28"/>
        </w:numPr>
        <w:spacing w:before="120" w:after="0" w:line="276" w:lineRule="auto"/>
        <w:rPr>
          <w:b/>
          <w:sz w:val="20"/>
          <w:szCs w:val="20"/>
        </w:rPr>
      </w:pPr>
      <w:r w:rsidRPr="00B62F60">
        <w:rPr>
          <w:b/>
          <w:sz w:val="20"/>
          <w:szCs w:val="20"/>
        </w:rPr>
        <w:t xml:space="preserve">Escalation Points of Contact </w:t>
      </w:r>
    </w:p>
    <w:p w14:paraId="4BE3A661" w14:textId="77777777" w:rsidR="00D65450" w:rsidRPr="00B62F60" w:rsidRDefault="00D65450" w:rsidP="009930EC">
      <w:pPr>
        <w:pStyle w:val="SOWBody"/>
        <w:spacing w:after="0" w:line="276" w:lineRule="auto"/>
        <w:ind w:left="1080"/>
        <w:rPr>
          <w:b/>
          <w:sz w:val="20"/>
          <w:szCs w:val="20"/>
        </w:rPr>
      </w:pPr>
      <w:r w:rsidRPr="00B62F60">
        <w:rPr>
          <w:sz w:val="20"/>
          <w:szCs w:val="20"/>
        </w:rPr>
        <w:t>In the event the End User believes escalation of a Hosted Services issue is required, the following contacts should be engaged in the order in which they appear below:</w:t>
      </w:r>
    </w:p>
    <w:p w14:paraId="7772BA24" w14:textId="17B8AB20" w:rsidR="00D65450" w:rsidRPr="00B62F60" w:rsidRDefault="0057499B" w:rsidP="009930EC">
      <w:pPr>
        <w:pStyle w:val="SOWList2"/>
        <w:numPr>
          <w:ilvl w:val="0"/>
          <w:numId w:val="32"/>
        </w:numPr>
        <w:spacing w:before="120" w:after="0" w:line="276" w:lineRule="auto"/>
        <w:rPr>
          <w:b/>
          <w:sz w:val="20"/>
          <w:szCs w:val="20"/>
        </w:rPr>
      </w:pPr>
      <w:r>
        <w:rPr>
          <w:sz w:val="20"/>
          <w:szCs w:val="20"/>
        </w:rPr>
        <w:t>Call Secure</w:t>
      </w:r>
      <w:r w:rsidR="007009BA" w:rsidRPr="00B62F60" w:rsidDel="007009BA">
        <w:rPr>
          <w:sz w:val="20"/>
          <w:szCs w:val="20"/>
        </w:rPr>
        <w:t xml:space="preserve"> </w:t>
      </w:r>
      <w:r w:rsidR="00D65450" w:rsidRPr="00B62F60">
        <w:rPr>
          <w:sz w:val="20"/>
          <w:szCs w:val="20"/>
        </w:rPr>
        <w:t>Service Escalation Contact:</w:t>
      </w:r>
    </w:p>
    <w:p w14:paraId="075BEE4B" w14:textId="22899AA8" w:rsidR="00D65450" w:rsidRPr="00B62F60" w:rsidRDefault="006727AF" w:rsidP="008C0FB8">
      <w:pPr>
        <w:pStyle w:val="ListParagraph"/>
        <w:spacing w:after="0" w:line="276" w:lineRule="auto"/>
        <w:ind w:left="2160"/>
        <w:contextualSpacing w:val="0"/>
        <w:rPr>
          <w:rFonts w:cs="Arial"/>
          <w:sz w:val="20"/>
          <w:szCs w:val="20"/>
        </w:rPr>
      </w:pPr>
      <w:r>
        <w:rPr>
          <w:rFonts w:cs="Arial"/>
          <w:sz w:val="20"/>
          <w:szCs w:val="20"/>
        </w:rPr>
        <w:t>Rick Crow</w:t>
      </w:r>
    </w:p>
    <w:p w14:paraId="6CD1666B" w14:textId="77777777" w:rsidR="00D65450" w:rsidRPr="00B62F60" w:rsidRDefault="00D65450" w:rsidP="008C0FB8">
      <w:pPr>
        <w:pStyle w:val="ListParagraph"/>
        <w:spacing w:after="0" w:line="276" w:lineRule="auto"/>
        <w:ind w:left="2160"/>
        <w:contextualSpacing w:val="0"/>
        <w:rPr>
          <w:rFonts w:cs="Arial"/>
          <w:sz w:val="20"/>
          <w:szCs w:val="20"/>
        </w:rPr>
      </w:pPr>
      <w:r w:rsidRPr="00B62F60">
        <w:rPr>
          <w:rFonts w:cs="Arial"/>
          <w:sz w:val="20"/>
          <w:szCs w:val="20"/>
        </w:rPr>
        <w:t>Manager, Voice Security and Management Operations</w:t>
      </w:r>
    </w:p>
    <w:p w14:paraId="38531966" w14:textId="13FEE312" w:rsidR="00D65450" w:rsidRPr="00B62F60" w:rsidRDefault="00D65450" w:rsidP="008C0FB8">
      <w:pPr>
        <w:pStyle w:val="ListParagraph"/>
        <w:spacing w:after="0" w:line="276" w:lineRule="auto"/>
        <w:ind w:left="2160"/>
        <w:contextualSpacing w:val="0"/>
        <w:rPr>
          <w:rFonts w:cs="Arial"/>
          <w:sz w:val="20"/>
          <w:szCs w:val="20"/>
        </w:rPr>
      </w:pPr>
      <w:r w:rsidRPr="00B62F60">
        <w:rPr>
          <w:rFonts w:cs="Arial"/>
          <w:sz w:val="20"/>
          <w:szCs w:val="20"/>
        </w:rPr>
        <w:t>210-546-105</w:t>
      </w:r>
      <w:r w:rsidR="006727AF">
        <w:rPr>
          <w:rFonts w:cs="Arial"/>
          <w:sz w:val="20"/>
          <w:szCs w:val="20"/>
        </w:rPr>
        <w:t>5</w:t>
      </w:r>
      <w:r w:rsidRPr="00B62F60">
        <w:rPr>
          <w:rFonts w:cs="Arial"/>
          <w:sz w:val="20"/>
          <w:szCs w:val="20"/>
        </w:rPr>
        <w:t xml:space="preserve"> </w:t>
      </w:r>
      <w:r w:rsidR="00C374AD">
        <w:rPr>
          <w:rFonts w:cs="Arial"/>
          <w:sz w:val="20"/>
          <w:szCs w:val="20"/>
        </w:rPr>
        <w:t>office</w:t>
      </w:r>
    </w:p>
    <w:p w14:paraId="670221B6" w14:textId="3459DA52" w:rsidR="00D65450" w:rsidRPr="00B62F60" w:rsidRDefault="006727AF" w:rsidP="008C0FB8">
      <w:pPr>
        <w:pStyle w:val="ListParagraph"/>
        <w:spacing w:after="0" w:line="276" w:lineRule="auto"/>
        <w:ind w:left="2160"/>
        <w:contextualSpacing w:val="0"/>
        <w:rPr>
          <w:rFonts w:cs="Arial"/>
          <w:sz w:val="20"/>
          <w:szCs w:val="20"/>
        </w:rPr>
      </w:pPr>
      <w:r w:rsidRPr="006727AF">
        <w:rPr>
          <w:rStyle w:val="Hyperlink"/>
          <w:sz w:val="20"/>
          <w:szCs w:val="20"/>
        </w:rPr>
        <w:t>rickyc@securelogix.com</w:t>
      </w:r>
      <w:r w:rsidR="00D65450" w:rsidRPr="00B62F60">
        <w:rPr>
          <w:rFonts w:cs="Arial"/>
          <w:sz w:val="20"/>
          <w:szCs w:val="20"/>
        </w:rPr>
        <w:t xml:space="preserve"> </w:t>
      </w:r>
    </w:p>
    <w:p w14:paraId="57D44424" w14:textId="77777777" w:rsidR="00D65450" w:rsidRPr="00B62F60" w:rsidRDefault="00D65450" w:rsidP="009930EC">
      <w:pPr>
        <w:pStyle w:val="SOWList2"/>
        <w:numPr>
          <w:ilvl w:val="0"/>
          <w:numId w:val="32"/>
        </w:numPr>
        <w:spacing w:before="120" w:after="0" w:line="276" w:lineRule="auto"/>
        <w:rPr>
          <w:b/>
          <w:sz w:val="20"/>
          <w:szCs w:val="20"/>
        </w:rPr>
      </w:pPr>
      <w:r w:rsidRPr="00B62F60">
        <w:rPr>
          <w:sz w:val="20"/>
          <w:szCs w:val="20"/>
        </w:rPr>
        <w:t>SecureLogix Services Management Escalation Contact:</w:t>
      </w:r>
    </w:p>
    <w:p w14:paraId="0547110B" w14:textId="761938C7" w:rsidR="00D65450" w:rsidRPr="00B62F60" w:rsidRDefault="006727AF" w:rsidP="008C0FB8">
      <w:pPr>
        <w:pStyle w:val="ListParagraph"/>
        <w:keepNext/>
        <w:keepLines/>
        <w:spacing w:after="0" w:line="276" w:lineRule="auto"/>
        <w:ind w:left="2160"/>
        <w:contextualSpacing w:val="0"/>
        <w:rPr>
          <w:rFonts w:cs="Arial"/>
          <w:sz w:val="20"/>
          <w:szCs w:val="20"/>
        </w:rPr>
      </w:pPr>
      <w:r>
        <w:rPr>
          <w:rFonts w:cs="Arial"/>
          <w:sz w:val="20"/>
          <w:szCs w:val="20"/>
        </w:rPr>
        <w:t>Mario DeLeon</w:t>
      </w:r>
    </w:p>
    <w:p w14:paraId="12657F0F" w14:textId="742A6573" w:rsidR="00D65450" w:rsidRPr="00B62F60" w:rsidRDefault="00D65450" w:rsidP="008C0FB8">
      <w:pPr>
        <w:pStyle w:val="ListParagraph"/>
        <w:spacing w:after="0" w:line="276" w:lineRule="auto"/>
        <w:ind w:left="2160"/>
        <w:contextualSpacing w:val="0"/>
        <w:rPr>
          <w:rFonts w:cs="Arial"/>
          <w:sz w:val="20"/>
          <w:szCs w:val="20"/>
        </w:rPr>
      </w:pPr>
      <w:r w:rsidRPr="00B62F60">
        <w:rPr>
          <w:rFonts w:cs="Arial"/>
          <w:sz w:val="20"/>
          <w:szCs w:val="20"/>
        </w:rPr>
        <w:t>VP of Services</w:t>
      </w:r>
    </w:p>
    <w:p w14:paraId="5AC80E6E" w14:textId="1982F18E" w:rsidR="00D65450" w:rsidRPr="00B62F60" w:rsidRDefault="00D65450" w:rsidP="008C0FB8">
      <w:pPr>
        <w:pStyle w:val="ListParagraph"/>
        <w:spacing w:after="0" w:line="276" w:lineRule="auto"/>
        <w:ind w:left="2160"/>
        <w:contextualSpacing w:val="0"/>
        <w:rPr>
          <w:rFonts w:cs="Arial"/>
          <w:sz w:val="20"/>
          <w:szCs w:val="20"/>
        </w:rPr>
      </w:pPr>
      <w:r w:rsidRPr="00B62F60">
        <w:rPr>
          <w:rFonts w:cs="Arial"/>
          <w:sz w:val="20"/>
          <w:szCs w:val="20"/>
        </w:rPr>
        <w:t>210-546-10</w:t>
      </w:r>
      <w:r w:rsidR="006727AF">
        <w:rPr>
          <w:rFonts w:cs="Arial"/>
          <w:sz w:val="20"/>
          <w:szCs w:val="20"/>
        </w:rPr>
        <w:t>57</w:t>
      </w:r>
      <w:r w:rsidRPr="00B62F60">
        <w:rPr>
          <w:rFonts w:cs="Arial"/>
          <w:sz w:val="20"/>
          <w:szCs w:val="20"/>
        </w:rPr>
        <w:t xml:space="preserve"> </w:t>
      </w:r>
      <w:r w:rsidR="00C374AD">
        <w:rPr>
          <w:rFonts w:cs="Arial"/>
          <w:sz w:val="20"/>
          <w:szCs w:val="20"/>
        </w:rPr>
        <w:t>office</w:t>
      </w:r>
    </w:p>
    <w:p w14:paraId="47DE83B4" w14:textId="03A22848" w:rsidR="00D65450" w:rsidRPr="00B62F60" w:rsidRDefault="009930EC" w:rsidP="008C0FB8">
      <w:pPr>
        <w:pStyle w:val="ListParagraph"/>
        <w:spacing w:after="0" w:line="276" w:lineRule="auto"/>
        <w:ind w:left="2160"/>
        <w:contextualSpacing w:val="0"/>
        <w:rPr>
          <w:rFonts w:cs="Arial"/>
          <w:b/>
          <w:sz w:val="20"/>
          <w:szCs w:val="20"/>
        </w:rPr>
      </w:pPr>
      <w:hyperlink r:id="rId11" w:history="1"/>
      <w:r w:rsidR="006727AF">
        <w:rPr>
          <w:rFonts w:cs="Arial"/>
          <w:sz w:val="20"/>
          <w:szCs w:val="20"/>
        </w:rPr>
        <w:t>mdeleon@securelogix.com</w:t>
      </w:r>
    </w:p>
    <w:p w14:paraId="3E6F5FE4" w14:textId="77777777" w:rsidR="00D65450" w:rsidRPr="00B62F60" w:rsidRDefault="00D65450" w:rsidP="008C0FB8">
      <w:pPr>
        <w:pStyle w:val="Heading1"/>
        <w:keepLines/>
        <w:numPr>
          <w:ilvl w:val="0"/>
          <w:numId w:val="34"/>
        </w:numPr>
        <w:spacing w:before="0" w:after="0" w:line="276" w:lineRule="auto"/>
        <w:rPr>
          <w:sz w:val="20"/>
          <w:szCs w:val="20"/>
        </w:rPr>
      </w:pPr>
      <w:bookmarkStart w:id="5" w:name="_Toc507513726"/>
      <w:r w:rsidRPr="00B62F60">
        <w:rPr>
          <w:sz w:val="20"/>
          <w:szCs w:val="20"/>
        </w:rPr>
        <w:t>Limitations:</w:t>
      </w:r>
      <w:bookmarkEnd w:id="5"/>
      <w:r w:rsidRPr="00B62F60">
        <w:rPr>
          <w:sz w:val="20"/>
          <w:szCs w:val="20"/>
        </w:rPr>
        <w:t xml:space="preserve"> </w:t>
      </w:r>
    </w:p>
    <w:p w14:paraId="51BE7CF4" w14:textId="11C50483" w:rsidR="00D65450" w:rsidRDefault="00D65450" w:rsidP="008C0FB8">
      <w:pPr>
        <w:pStyle w:val="SOWBody"/>
        <w:spacing w:after="0" w:line="276" w:lineRule="auto"/>
        <w:jc w:val="both"/>
        <w:rPr>
          <w:sz w:val="20"/>
          <w:szCs w:val="20"/>
        </w:rPr>
      </w:pPr>
      <w:r w:rsidRPr="00B62F60">
        <w:rPr>
          <w:sz w:val="20"/>
          <w:szCs w:val="20"/>
        </w:rPr>
        <w:t>A maximum of one credit per individual service-level measurement per month will be granted to</w:t>
      </w:r>
      <w:r w:rsidR="0034505D">
        <w:rPr>
          <w:sz w:val="20"/>
          <w:szCs w:val="20"/>
        </w:rPr>
        <w:t xml:space="preserve"> Verizon</w:t>
      </w:r>
      <w:r w:rsidRPr="00B62F60">
        <w:rPr>
          <w:sz w:val="20"/>
          <w:szCs w:val="20"/>
        </w:rPr>
        <w:t xml:space="preserve">. For service credits based on a percentage of monthly recurring charges, </w:t>
      </w:r>
      <w:r w:rsidR="0034505D">
        <w:rPr>
          <w:sz w:val="20"/>
          <w:szCs w:val="20"/>
        </w:rPr>
        <w:t>Verizon</w:t>
      </w:r>
      <w:r w:rsidRPr="00B62F60">
        <w:rPr>
          <w:sz w:val="20"/>
          <w:szCs w:val="20"/>
        </w:rPr>
        <w:t xml:space="preserve"> is limited to a maximum of 100% of the monthly recurring charge in any calendar month for all events. </w:t>
      </w:r>
    </w:p>
    <w:p w14:paraId="4E4AC4A5" w14:textId="77777777" w:rsidR="009930EC" w:rsidRPr="00B62F60" w:rsidRDefault="009930EC" w:rsidP="008C0FB8">
      <w:pPr>
        <w:pStyle w:val="SOWBody"/>
        <w:spacing w:after="0" w:line="276" w:lineRule="auto"/>
        <w:jc w:val="both"/>
        <w:rPr>
          <w:sz w:val="20"/>
          <w:szCs w:val="20"/>
        </w:rPr>
      </w:pPr>
    </w:p>
    <w:p w14:paraId="13CC6F4A" w14:textId="688C79B3" w:rsidR="00D65450" w:rsidRPr="00B62F60" w:rsidRDefault="00D65450" w:rsidP="008C0FB8">
      <w:pPr>
        <w:pStyle w:val="SOWBody"/>
        <w:spacing w:after="0" w:line="276" w:lineRule="auto"/>
        <w:jc w:val="both"/>
        <w:rPr>
          <w:sz w:val="20"/>
          <w:szCs w:val="20"/>
        </w:rPr>
      </w:pPr>
      <w:r w:rsidRPr="00B62F60">
        <w:rPr>
          <w:sz w:val="20"/>
          <w:szCs w:val="20"/>
        </w:rPr>
        <w:t>Vendor is not responsible for and will not issue services credits for service outages caused by equipment, services, or systems maintained or administered by the End User.</w:t>
      </w:r>
    </w:p>
    <w:p w14:paraId="7025A862" w14:textId="77777777" w:rsidR="009D41B9" w:rsidRPr="00B62F60" w:rsidRDefault="009D41B9" w:rsidP="008C0FB8">
      <w:pPr>
        <w:pStyle w:val="SOWBody"/>
        <w:spacing w:after="0" w:line="276" w:lineRule="auto"/>
        <w:jc w:val="both"/>
        <w:rPr>
          <w:b/>
          <w:sz w:val="20"/>
          <w:szCs w:val="20"/>
        </w:rPr>
      </w:pPr>
    </w:p>
    <w:p w14:paraId="24D62AC6" w14:textId="77777777" w:rsidR="00D65450" w:rsidRPr="00B62F60" w:rsidRDefault="00D65450" w:rsidP="008C0FB8">
      <w:pPr>
        <w:pStyle w:val="Heading1"/>
        <w:keepNext w:val="0"/>
        <w:numPr>
          <w:ilvl w:val="0"/>
          <w:numId w:val="34"/>
        </w:numPr>
        <w:spacing w:before="0" w:after="0" w:line="276" w:lineRule="auto"/>
        <w:rPr>
          <w:sz w:val="20"/>
          <w:szCs w:val="20"/>
        </w:rPr>
      </w:pPr>
      <w:bookmarkStart w:id="6" w:name="_Toc507513727"/>
      <w:r w:rsidRPr="00B62F60">
        <w:rPr>
          <w:sz w:val="20"/>
          <w:szCs w:val="20"/>
        </w:rPr>
        <w:t>End User Requests</w:t>
      </w:r>
      <w:bookmarkEnd w:id="6"/>
    </w:p>
    <w:p w14:paraId="4733ACF2" w14:textId="02A01249" w:rsidR="00D65450" w:rsidRPr="00B62F60" w:rsidRDefault="009930EC" w:rsidP="009930EC">
      <w:pPr>
        <w:pStyle w:val="SOWList"/>
        <w:keepNext/>
        <w:keepLines/>
        <w:numPr>
          <w:ilvl w:val="0"/>
          <w:numId w:val="35"/>
        </w:numPr>
        <w:spacing w:before="120" w:after="0" w:line="276" w:lineRule="auto"/>
        <w:rPr>
          <w:b/>
          <w:sz w:val="20"/>
          <w:szCs w:val="20"/>
        </w:rPr>
      </w:pPr>
      <w:sdt>
        <w:sdtPr>
          <w:tag w:val="goog_rdk_7"/>
          <w:id w:val="1748531816"/>
        </w:sdtPr>
        <w:sdtEndPr/>
        <w:sdtContent/>
      </w:sdt>
      <w:r w:rsidR="00D65450" w:rsidRPr="00B62F60">
        <w:rPr>
          <w:b/>
          <w:sz w:val="20"/>
          <w:szCs w:val="20"/>
        </w:rPr>
        <w:t>End User Credit Requests</w:t>
      </w:r>
    </w:p>
    <w:p w14:paraId="247E908A" w14:textId="309E2C23" w:rsidR="00D65450" w:rsidRDefault="0034505D" w:rsidP="009930EC">
      <w:pPr>
        <w:pStyle w:val="SOWBody"/>
        <w:spacing w:after="0" w:line="276" w:lineRule="auto"/>
        <w:ind w:left="1080"/>
        <w:jc w:val="both"/>
        <w:rPr>
          <w:sz w:val="20"/>
          <w:szCs w:val="20"/>
        </w:rPr>
      </w:pPr>
      <w:r>
        <w:rPr>
          <w:sz w:val="20"/>
          <w:szCs w:val="20"/>
        </w:rPr>
        <w:t>Verizon</w:t>
      </w:r>
      <w:r w:rsidR="00D65450" w:rsidRPr="00B62F60">
        <w:rPr>
          <w:sz w:val="20"/>
          <w:szCs w:val="20"/>
        </w:rPr>
        <w:t xml:space="preserve"> must submit a written request to </w:t>
      </w:r>
      <w:r>
        <w:rPr>
          <w:sz w:val="20"/>
          <w:szCs w:val="20"/>
        </w:rPr>
        <w:t>Vendor</w:t>
      </w:r>
      <w:r w:rsidR="003E0249">
        <w:rPr>
          <w:sz w:val="20"/>
          <w:szCs w:val="20"/>
        </w:rPr>
        <w:t xml:space="preserve"> </w:t>
      </w:r>
      <w:r w:rsidR="00723C5C">
        <w:rPr>
          <w:sz w:val="20"/>
          <w:szCs w:val="20"/>
        </w:rPr>
        <w:t>within a reasonable</w:t>
      </w:r>
      <w:r w:rsidR="00D65450" w:rsidRPr="00B62F60">
        <w:rPr>
          <w:sz w:val="20"/>
          <w:szCs w:val="20"/>
        </w:rPr>
        <w:t xml:space="preserve"> </w:t>
      </w:r>
      <w:r w:rsidR="00723C5C">
        <w:rPr>
          <w:sz w:val="20"/>
          <w:szCs w:val="20"/>
        </w:rPr>
        <w:t xml:space="preserve">amount of time </w:t>
      </w:r>
      <w:r w:rsidR="00D65450" w:rsidRPr="00B62F60">
        <w:rPr>
          <w:sz w:val="20"/>
          <w:szCs w:val="20"/>
        </w:rPr>
        <w:t>following the incident for which End User is requesting credit</w:t>
      </w:r>
      <w:r>
        <w:rPr>
          <w:sz w:val="20"/>
          <w:szCs w:val="20"/>
        </w:rPr>
        <w:t xml:space="preserve"> from Verizon</w:t>
      </w:r>
      <w:r w:rsidR="00D65450" w:rsidRPr="00B62F60">
        <w:rPr>
          <w:sz w:val="20"/>
          <w:szCs w:val="20"/>
        </w:rPr>
        <w:t xml:space="preserve">. </w:t>
      </w:r>
      <w:r w:rsidR="00EC2EBC" w:rsidRPr="00B62F60">
        <w:rPr>
          <w:sz w:val="20"/>
          <w:szCs w:val="20"/>
        </w:rPr>
        <w:t>V</w:t>
      </w:r>
      <w:r w:rsidR="00EC2EBC">
        <w:rPr>
          <w:sz w:val="20"/>
          <w:szCs w:val="20"/>
        </w:rPr>
        <w:t>erizon</w:t>
      </w:r>
      <w:r w:rsidR="00EC2EBC" w:rsidRPr="00B62F60">
        <w:rPr>
          <w:sz w:val="20"/>
          <w:szCs w:val="20"/>
        </w:rPr>
        <w:t xml:space="preserve"> </w:t>
      </w:r>
      <w:r w:rsidR="00D65450" w:rsidRPr="00B62F60">
        <w:rPr>
          <w:sz w:val="20"/>
          <w:szCs w:val="20"/>
        </w:rPr>
        <w:t xml:space="preserve">will contact the </w:t>
      </w:r>
      <w:r w:rsidR="00EC2EBC">
        <w:rPr>
          <w:sz w:val="20"/>
          <w:szCs w:val="20"/>
        </w:rPr>
        <w:t>Vendor</w:t>
      </w:r>
      <w:r w:rsidR="00D65450" w:rsidRPr="00B62F60">
        <w:rPr>
          <w:sz w:val="20"/>
          <w:szCs w:val="20"/>
        </w:rPr>
        <w:t xml:space="preserve"> within</w:t>
      </w:r>
      <w:r w:rsidR="00EC2EBC">
        <w:rPr>
          <w:sz w:val="20"/>
          <w:szCs w:val="20"/>
        </w:rPr>
        <w:t xml:space="preserve"> 5</w:t>
      </w:r>
      <w:r w:rsidR="00D65450" w:rsidRPr="00B62F60">
        <w:rPr>
          <w:sz w:val="20"/>
          <w:szCs w:val="20"/>
        </w:rPr>
        <w:t xml:space="preserve"> calendar days to </w:t>
      </w:r>
      <w:r w:rsidR="00723C5C">
        <w:rPr>
          <w:sz w:val="20"/>
          <w:szCs w:val="20"/>
        </w:rPr>
        <w:t xml:space="preserve">review the End User’s request for credit. The determination will be jointly made to </w:t>
      </w:r>
      <w:r w:rsidR="00D65450" w:rsidRPr="00B62F60">
        <w:rPr>
          <w:sz w:val="20"/>
          <w:szCs w:val="20"/>
        </w:rPr>
        <w:t xml:space="preserve">either approve the credit, deny the credit, or request additional information. If </w:t>
      </w:r>
      <w:r w:rsidR="00723C5C">
        <w:rPr>
          <w:sz w:val="20"/>
          <w:szCs w:val="20"/>
        </w:rPr>
        <w:t xml:space="preserve">both parties </w:t>
      </w:r>
      <w:r w:rsidR="00D65450" w:rsidRPr="00B62F60">
        <w:rPr>
          <w:sz w:val="20"/>
          <w:szCs w:val="20"/>
        </w:rPr>
        <w:t xml:space="preserve">approve End User’s credit request, such credit will appear on the next invoice following approval. </w:t>
      </w:r>
    </w:p>
    <w:p w14:paraId="267BC2B2" w14:textId="77777777" w:rsidR="00D65450" w:rsidRPr="00B62F60" w:rsidRDefault="00D65450" w:rsidP="009930EC">
      <w:pPr>
        <w:pStyle w:val="SOWList"/>
        <w:keepNext/>
        <w:keepLines/>
        <w:numPr>
          <w:ilvl w:val="0"/>
          <w:numId w:val="35"/>
        </w:numPr>
        <w:spacing w:before="120" w:after="0" w:line="276" w:lineRule="auto"/>
        <w:rPr>
          <w:b/>
          <w:sz w:val="20"/>
          <w:szCs w:val="20"/>
        </w:rPr>
      </w:pPr>
      <w:r w:rsidRPr="00B62F60">
        <w:rPr>
          <w:b/>
          <w:sz w:val="20"/>
          <w:szCs w:val="20"/>
        </w:rPr>
        <w:t>End User Data Requests</w:t>
      </w:r>
    </w:p>
    <w:p w14:paraId="74E8E1DB" w14:textId="7C0A92C5" w:rsidR="00D65450" w:rsidRDefault="00D65450" w:rsidP="009930EC">
      <w:pPr>
        <w:pStyle w:val="SOWBody"/>
        <w:spacing w:after="0" w:line="276" w:lineRule="auto"/>
        <w:ind w:left="1080"/>
        <w:jc w:val="both"/>
        <w:rPr>
          <w:sz w:val="20"/>
          <w:szCs w:val="20"/>
        </w:rPr>
      </w:pPr>
      <w:r w:rsidRPr="00B62F60">
        <w:rPr>
          <w:sz w:val="20"/>
          <w:szCs w:val="20"/>
        </w:rPr>
        <w:t xml:space="preserve">Call Detail Records (CDRs) collected by the ETM System are retained in a database for at least 12 months. Upon written request by </w:t>
      </w:r>
      <w:r w:rsidR="005416B5">
        <w:rPr>
          <w:sz w:val="20"/>
          <w:szCs w:val="20"/>
        </w:rPr>
        <w:t xml:space="preserve">the Verizon Project Manager on behalf of </w:t>
      </w:r>
      <w:r w:rsidRPr="00B62F60">
        <w:rPr>
          <w:sz w:val="20"/>
          <w:szCs w:val="20"/>
        </w:rPr>
        <w:t xml:space="preserve">the End User, </w:t>
      </w:r>
      <w:r w:rsidR="002B56C8">
        <w:rPr>
          <w:sz w:val="20"/>
          <w:szCs w:val="20"/>
        </w:rPr>
        <w:t xml:space="preserve">or the End User, </w:t>
      </w:r>
      <w:r w:rsidRPr="00B62F60">
        <w:rPr>
          <w:sz w:val="20"/>
          <w:szCs w:val="20"/>
        </w:rPr>
        <w:t>Vendor shall provide to the End User a complete export of all CDR records in the database in the form of a CSV file. The file shall contain one line for each call and each line shall contain the following elements: date and time, source telephone number, destination telephone number, and call duration. Only calls collected by the ETM System and the call elements available at the time of the call shall be reported.</w:t>
      </w:r>
    </w:p>
    <w:p w14:paraId="3CAD9577" w14:textId="77777777" w:rsidR="009930EC" w:rsidRPr="00B62F60" w:rsidRDefault="009930EC" w:rsidP="009930EC">
      <w:pPr>
        <w:pStyle w:val="SOWBody"/>
        <w:spacing w:after="0" w:line="276" w:lineRule="auto"/>
        <w:ind w:left="1080"/>
        <w:jc w:val="both"/>
        <w:rPr>
          <w:sz w:val="20"/>
          <w:szCs w:val="20"/>
        </w:rPr>
      </w:pPr>
    </w:p>
    <w:p w14:paraId="252D7B6E" w14:textId="3929D7C6" w:rsidR="00D65450" w:rsidRDefault="00D65450" w:rsidP="009930EC">
      <w:pPr>
        <w:pStyle w:val="SOWBody"/>
        <w:spacing w:after="0" w:line="276" w:lineRule="auto"/>
        <w:ind w:left="1080"/>
        <w:jc w:val="both"/>
        <w:rPr>
          <w:sz w:val="20"/>
          <w:szCs w:val="20"/>
        </w:rPr>
      </w:pPr>
      <w:r w:rsidRPr="00B62F60">
        <w:rPr>
          <w:sz w:val="20"/>
          <w:szCs w:val="20"/>
        </w:rPr>
        <w:t xml:space="preserve">The CSV file will be provided to the End User no more than 10 business days after receipt of </w:t>
      </w:r>
      <w:r w:rsidR="005B7EF0">
        <w:rPr>
          <w:sz w:val="20"/>
          <w:szCs w:val="20"/>
        </w:rPr>
        <w:t>the</w:t>
      </w:r>
      <w:r w:rsidRPr="00B62F60">
        <w:rPr>
          <w:sz w:val="20"/>
          <w:szCs w:val="20"/>
        </w:rPr>
        <w:t xml:space="preserve"> written request.</w:t>
      </w:r>
      <w:r w:rsidR="005416B5">
        <w:rPr>
          <w:sz w:val="20"/>
          <w:szCs w:val="20"/>
        </w:rPr>
        <w:t xml:space="preserve"> The Vendor will notify the Verizon Project Manager upon</w:t>
      </w:r>
      <w:r w:rsidR="005B7EF0">
        <w:rPr>
          <w:sz w:val="20"/>
          <w:szCs w:val="20"/>
        </w:rPr>
        <w:t xml:space="preserve"> request, if directly from End User, and</w:t>
      </w:r>
      <w:r w:rsidR="005416B5">
        <w:rPr>
          <w:sz w:val="20"/>
          <w:szCs w:val="20"/>
        </w:rPr>
        <w:t xml:space="preserve"> </w:t>
      </w:r>
      <w:r w:rsidR="005B7EF0">
        <w:rPr>
          <w:sz w:val="20"/>
          <w:szCs w:val="20"/>
        </w:rPr>
        <w:t xml:space="preserve">record </w:t>
      </w:r>
      <w:r w:rsidR="005416B5">
        <w:rPr>
          <w:sz w:val="20"/>
          <w:szCs w:val="20"/>
        </w:rPr>
        <w:t>delivery.</w:t>
      </w:r>
      <w:r w:rsidRPr="00B62F60">
        <w:rPr>
          <w:sz w:val="20"/>
          <w:szCs w:val="20"/>
        </w:rPr>
        <w:t xml:space="preserve"> One data request per year is included in this Hosting Agreement; additional data requests will be separately invoiced and billed on a time-and-materials basis. </w:t>
      </w:r>
    </w:p>
    <w:p w14:paraId="5CE501F4" w14:textId="77777777" w:rsidR="00D65450" w:rsidRPr="00B62F60" w:rsidRDefault="00D65450" w:rsidP="009930EC">
      <w:pPr>
        <w:pStyle w:val="SOWList"/>
        <w:keepNext/>
        <w:keepLines/>
        <w:numPr>
          <w:ilvl w:val="0"/>
          <w:numId w:val="35"/>
        </w:numPr>
        <w:spacing w:before="120" w:after="0" w:line="276" w:lineRule="auto"/>
        <w:rPr>
          <w:b/>
          <w:sz w:val="20"/>
          <w:szCs w:val="20"/>
        </w:rPr>
      </w:pPr>
      <w:r w:rsidRPr="00B62F60">
        <w:rPr>
          <w:b/>
          <w:sz w:val="20"/>
          <w:szCs w:val="20"/>
        </w:rPr>
        <w:t>End User Data Removal Requests</w:t>
      </w:r>
    </w:p>
    <w:p w14:paraId="5888C30F" w14:textId="1547A03F" w:rsidR="00D65450" w:rsidRPr="00B62F60" w:rsidRDefault="00D65450" w:rsidP="009930EC">
      <w:pPr>
        <w:pStyle w:val="SOWBody"/>
        <w:spacing w:after="0" w:line="276" w:lineRule="auto"/>
        <w:ind w:left="1080"/>
        <w:jc w:val="both"/>
        <w:rPr>
          <w:sz w:val="20"/>
          <w:szCs w:val="20"/>
        </w:rPr>
      </w:pPr>
      <w:r w:rsidRPr="00B62F60">
        <w:rPr>
          <w:sz w:val="20"/>
          <w:szCs w:val="20"/>
        </w:rPr>
        <w:t>Upon the termination of this hosting agreement or written request by the End User, Vendor shall delete all Call Detail Records and any other End User information from the Vendor server and database resources used to furnish the Hosting Service. Vendor shall notify End User POCs by email upon completion of the data removal process.</w:t>
      </w:r>
      <w:r w:rsidR="00C06DD3">
        <w:rPr>
          <w:sz w:val="20"/>
          <w:szCs w:val="20"/>
        </w:rPr>
        <w:t xml:space="preserve"> Vendor shall provide Verizon </w:t>
      </w:r>
      <w:r w:rsidR="005B7EF0">
        <w:rPr>
          <w:sz w:val="20"/>
          <w:szCs w:val="20"/>
        </w:rPr>
        <w:t>Project Manager</w:t>
      </w:r>
      <w:r w:rsidR="00C06DD3">
        <w:rPr>
          <w:sz w:val="20"/>
          <w:szCs w:val="20"/>
        </w:rPr>
        <w:t xml:space="preserve"> the confirmation once the data removal has been completed. </w:t>
      </w:r>
    </w:p>
    <w:p w14:paraId="2317E150" w14:textId="77777777" w:rsidR="00C861E6" w:rsidRPr="00B62F60" w:rsidRDefault="00C861E6" w:rsidP="008C0FB8">
      <w:pPr>
        <w:pStyle w:val="SOWBody"/>
        <w:spacing w:after="0" w:line="276" w:lineRule="auto"/>
        <w:jc w:val="both"/>
        <w:rPr>
          <w:sz w:val="20"/>
          <w:szCs w:val="20"/>
        </w:rPr>
      </w:pPr>
    </w:p>
    <w:p w14:paraId="11AFF2FD" w14:textId="77777777" w:rsidR="00D65450" w:rsidRPr="00B62F60" w:rsidRDefault="00D65450" w:rsidP="008C0FB8">
      <w:pPr>
        <w:pStyle w:val="Heading1"/>
        <w:keepNext w:val="0"/>
        <w:numPr>
          <w:ilvl w:val="0"/>
          <w:numId w:val="34"/>
        </w:numPr>
        <w:spacing w:before="0" w:after="0" w:line="276" w:lineRule="auto"/>
        <w:rPr>
          <w:sz w:val="20"/>
          <w:szCs w:val="20"/>
        </w:rPr>
      </w:pPr>
      <w:bookmarkStart w:id="7" w:name="_Toc507513728"/>
      <w:r w:rsidRPr="00B62F60">
        <w:rPr>
          <w:sz w:val="20"/>
          <w:szCs w:val="20"/>
        </w:rPr>
        <w:t>Data Privacy</w:t>
      </w:r>
      <w:bookmarkEnd w:id="7"/>
    </w:p>
    <w:p w14:paraId="260993E7" w14:textId="2511ADEF" w:rsidR="00D65450" w:rsidRPr="00B62F60" w:rsidRDefault="00D65450" w:rsidP="008C0FB8">
      <w:pPr>
        <w:pStyle w:val="SOWBody"/>
        <w:spacing w:after="0" w:line="276" w:lineRule="auto"/>
        <w:jc w:val="both"/>
        <w:rPr>
          <w:sz w:val="20"/>
          <w:szCs w:val="20"/>
        </w:rPr>
      </w:pPr>
      <w:r w:rsidRPr="00B62F60">
        <w:rPr>
          <w:sz w:val="20"/>
          <w:szCs w:val="20"/>
        </w:rPr>
        <w:t>In addition to any data privacy terms in the Agreement, as amended, Vendor shall ensure that End User information is encrypted while in transit between End User-premises ETM System components and hosted ETM Management Server resources. Vendor shall restrict disclosure of End User information solely to Vendor employees who have a need to know such information, and shall advise such persons of their confidentiality obligations with respect thereto.</w:t>
      </w:r>
    </w:p>
    <w:p w14:paraId="324A707C" w14:textId="77777777" w:rsidR="009D41B9" w:rsidRPr="00B62F60" w:rsidRDefault="009D41B9" w:rsidP="008C0FB8">
      <w:pPr>
        <w:pStyle w:val="SOWBody"/>
        <w:spacing w:after="0" w:line="276" w:lineRule="auto"/>
        <w:jc w:val="both"/>
        <w:rPr>
          <w:sz w:val="20"/>
          <w:szCs w:val="20"/>
        </w:rPr>
      </w:pPr>
    </w:p>
    <w:sectPr w:rsidR="009D41B9" w:rsidRPr="00B62F60" w:rsidSect="00147453">
      <w:headerReference w:type="even" r:id="rId12"/>
      <w:headerReference w:type="default" r:id="rId13"/>
      <w:footerReference w:type="default" r:id="rId14"/>
      <w:headerReference w:type="first" r:id="rId15"/>
      <w:footerReference w:type="first" r:id="rId16"/>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2CA6A4" w14:textId="77777777" w:rsidR="00AF4A7C" w:rsidRDefault="00AF4A7C">
      <w:r>
        <w:separator/>
      </w:r>
    </w:p>
  </w:endnote>
  <w:endnote w:type="continuationSeparator" w:id="0">
    <w:p w14:paraId="37A8B5C6" w14:textId="77777777" w:rsidR="00AF4A7C" w:rsidRDefault="00AF4A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Roman PS">
    <w:altName w:val="Times New Roman"/>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DGGBMP+Arial">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93625" w14:textId="3463ADD3" w:rsidR="004D3EA9" w:rsidRPr="00147453" w:rsidRDefault="00773079" w:rsidP="00147453">
    <w:pPr>
      <w:tabs>
        <w:tab w:val="left" w:pos="7470"/>
        <w:tab w:val="left" w:pos="7650"/>
      </w:tabs>
      <w:spacing w:before="20" w:after="0"/>
      <w:ind w:left="180"/>
      <w:jc w:val="left"/>
      <w:rPr>
        <w:sz w:val="16"/>
        <w:szCs w:val="16"/>
      </w:rPr>
    </w:pPr>
    <w:r>
      <w:rPr>
        <w:sz w:val="16"/>
        <w:szCs w:val="16"/>
      </w:rPr>
      <w:t>Version 1.0</w:t>
    </w:r>
    <w:r w:rsidR="004D3EA9" w:rsidRPr="00147453">
      <w:rPr>
        <w:sz w:val="16"/>
        <w:szCs w:val="16"/>
      </w:rPr>
      <w:tab/>
      <w:t xml:space="preserve">Page </w:t>
    </w:r>
    <w:r w:rsidR="004D3EA9" w:rsidRPr="00147453">
      <w:rPr>
        <w:sz w:val="16"/>
        <w:szCs w:val="16"/>
      </w:rPr>
      <w:fldChar w:fldCharType="begin"/>
    </w:r>
    <w:r w:rsidR="004D3EA9" w:rsidRPr="00147453">
      <w:rPr>
        <w:sz w:val="16"/>
        <w:szCs w:val="16"/>
      </w:rPr>
      <w:instrText xml:space="preserve"> PAGE </w:instrText>
    </w:r>
    <w:r w:rsidR="004D3EA9" w:rsidRPr="00147453">
      <w:rPr>
        <w:sz w:val="16"/>
        <w:szCs w:val="16"/>
      </w:rPr>
      <w:fldChar w:fldCharType="separate"/>
    </w:r>
    <w:r w:rsidR="00F1177F">
      <w:rPr>
        <w:noProof/>
        <w:sz w:val="16"/>
        <w:szCs w:val="16"/>
      </w:rPr>
      <w:t>21</w:t>
    </w:r>
    <w:r w:rsidR="004D3EA9" w:rsidRPr="00147453">
      <w:rPr>
        <w:sz w:val="16"/>
        <w:szCs w:val="16"/>
      </w:rPr>
      <w:fldChar w:fldCharType="end"/>
    </w:r>
    <w:r w:rsidR="004D3EA9" w:rsidRPr="00147453">
      <w:rPr>
        <w:sz w:val="16"/>
        <w:szCs w:val="16"/>
      </w:rPr>
      <w:t xml:space="preserve"> of </w:t>
    </w:r>
    <w:r w:rsidR="004D3EA9" w:rsidRPr="00147453">
      <w:rPr>
        <w:sz w:val="16"/>
        <w:szCs w:val="16"/>
      </w:rPr>
      <w:fldChar w:fldCharType="begin"/>
    </w:r>
    <w:r w:rsidR="004D3EA9" w:rsidRPr="00147453">
      <w:rPr>
        <w:sz w:val="16"/>
        <w:szCs w:val="16"/>
      </w:rPr>
      <w:instrText xml:space="preserve"> NUMPAGES  </w:instrText>
    </w:r>
    <w:r w:rsidR="004D3EA9" w:rsidRPr="00147453">
      <w:rPr>
        <w:sz w:val="16"/>
        <w:szCs w:val="16"/>
      </w:rPr>
      <w:fldChar w:fldCharType="separate"/>
    </w:r>
    <w:r w:rsidR="00F1177F">
      <w:rPr>
        <w:noProof/>
        <w:sz w:val="16"/>
        <w:szCs w:val="16"/>
      </w:rPr>
      <w:t>26</w:t>
    </w:r>
    <w:r w:rsidR="004D3EA9" w:rsidRPr="00147453">
      <w:rPr>
        <w:sz w:val="16"/>
        <w:szCs w:val="16"/>
      </w:rPr>
      <w:fldChar w:fldCharType="end"/>
    </w:r>
  </w:p>
  <w:p w14:paraId="70429334" w14:textId="77777777" w:rsidR="004D3EA9" w:rsidRDefault="004D3EA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E6CEF" w14:textId="2FEEFD49" w:rsidR="004D3EA9" w:rsidRPr="00147453" w:rsidRDefault="004D3EA9" w:rsidP="00147453">
    <w:pPr>
      <w:tabs>
        <w:tab w:val="left" w:pos="7470"/>
        <w:tab w:val="left" w:pos="7650"/>
      </w:tabs>
      <w:spacing w:before="20" w:after="0"/>
      <w:ind w:left="180"/>
      <w:jc w:val="left"/>
      <w:rPr>
        <w:sz w:val="16"/>
        <w:szCs w:val="16"/>
      </w:rPr>
    </w:pPr>
    <w:r>
      <w:rPr>
        <w:sz w:val="16"/>
        <w:szCs w:val="16"/>
      </w:rPr>
      <w:t xml:space="preserve">Prepared by: </w:t>
    </w:r>
    <w:hyperlink r:id="rId1" w:history="1">
      <w:r w:rsidRPr="0003204D">
        <w:rPr>
          <w:rStyle w:val="Hyperlink"/>
          <w:sz w:val="16"/>
          <w:szCs w:val="16"/>
        </w:rPr>
        <w:t>rjordan@securelogix.com</w:t>
      </w:r>
    </w:hyperlink>
    <w:r>
      <w:rPr>
        <w:sz w:val="16"/>
        <w:szCs w:val="16"/>
      </w:rPr>
      <w:t xml:space="preserve"> </w:t>
    </w:r>
    <w:r w:rsidRPr="00147453">
      <w:rPr>
        <w:sz w:val="16"/>
        <w:szCs w:val="16"/>
      </w:rPr>
      <w:tab/>
      <w:t xml:space="preserve">Page </w:t>
    </w:r>
    <w:r w:rsidRPr="00147453">
      <w:rPr>
        <w:sz w:val="16"/>
        <w:szCs w:val="16"/>
      </w:rPr>
      <w:fldChar w:fldCharType="begin"/>
    </w:r>
    <w:r w:rsidRPr="00147453">
      <w:rPr>
        <w:sz w:val="16"/>
        <w:szCs w:val="16"/>
      </w:rPr>
      <w:instrText xml:space="preserve"> PAGE </w:instrText>
    </w:r>
    <w:r w:rsidRPr="00147453">
      <w:rPr>
        <w:sz w:val="16"/>
        <w:szCs w:val="16"/>
      </w:rPr>
      <w:fldChar w:fldCharType="separate"/>
    </w:r>
    <w:r w:rsidR="00F1177F">
      <w:rPr>
        <w:noProof/>
        <w:sz w:val="16"/>
        <w:szCs w:val="16"/>
      </w:rPr>
      <w:t>1</w:t>
    </w:r>
    <w:r w:rsidRPr="00147453">
      <w:rPr>
        <w:sz w:val="16"/>
        <w:szCs w:val="16"/>
      </w:rPr>
      <w:fldChar w:fldCharType="end"/>
    </w:r>
    <w:r w:rsidRPr="00147453">
      <w:rPr>
        <w:sz w:val="16"/>
        <w:szCs w:val="16"/>
      </w:rPr>
      <w:t xml:space="preserve"> of </w:t>
    </w:r>
    <w:r w:rsidRPr="00147453">
      <w:rPr>
        <w:sz w:val="16"/>
        <w:szCs w:val="16"/>
      </w:rPr>
      <w:fldChar w:fldCharType="begin"/>
    </w:r>
    <w:r w:rsidRPr="00147453">
      <w:rPr>
        <w:sz w:val="16"/>
        <w:szCs w:val="16"/>
      </w:rPr>
      <w:instrText xml:space="preserve"> NUMPAGES  </w:instrText>
    </w:r>
    <w:r w:rsidRPr="00147453">
      <w:rPr>
        <w:sz w:val="16"/>
        <w:szCs w:val="16"/>
      </w:rPr>
      <w:fldChar w:fldCharType="separate"/>
    </w:r>
    <w:r w:rsidR="00F1177F">
      <w:rPr>
        <w:noProof/>
        <w:sz w:val="16"/>
        <w:szCs w:val="16"/>
      </w:rPr>
      <w:t>26</w:t>
    </w:r>
    <w:r w:rsidRPr="00147453">
      <w:rPr>
        <w:sz w:val="16"/>
        <w:szCs w:val="16"/>
      </w:rPr>
      <w:fldChar w:fldCharType="end"/>
    </w:r>
  </w:p>
  <w:p w14:paraId="099517CC" w14:textId="77777777" w:rsidR="004D3EA9" w:rsidRDefault="004D3EA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3F91BB" w14:textId="77777777" w:rsidR="00AF4A7C" w:rsidRDefault="00AF4A7C">
      <w:r>
        <w:separator/>
      </w:r>
    </w:p>
  </w:footnote>
  <w:footnote w:type="continuationSeparator" w:id="0">
    <w:p w14:paraId="06948847" w14:textId="77777777" w:rsidR="00AF4A7C" w:rsidRDefault="00AF4A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BED3F" w14:textId="55DE06C6" w:rsidR="004D3EA9" w:rsidRDefault="004D3EA9">
    <w:pPr>
      <w:pStyle w:val="Header"/>
    </w:pPr>
  </w:p>
  <w:p w14:paraId="740E2C59" w14:textId="77777777" w:rsidR="004D3EA9" w:rsidRDefault="004D3EA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40FD0" w14:textId="41B6C082" w:rsidR="004D3EA9" w:rsidRDefault="004D3EA9" w:rsidP="000917DE">
    <w:pPr>
      <w:pStyle w:val="Header"/>
      <w:pBdr>
        <w:bottom w:val="single" w:sz="4" w:space="1" w:color="auto"/>
      </w:pBdr>
    </w:pPr>
    <w:r>
      <w:tab/>
    </w:r>
    <w:r>
      <w:tab/>
    </w:r>
  </w:p>
  <w:p w14:paraId="1CFF995F" w14:textId="77777777" w:rsidR="004D3EA9" w:rsidRDefault="004D3EA9" w:rsidP="009930EC">
    <w:pPr>
      <w:pStyle w:val="Header"/>
      <w:spacing w:after="0"/>
    </w:pPr>
  </w:p>
  <w:p w14:paraId="2BF38796" w14:textId="77777777" w:rsidR="004D3EA9" w:rsidRDefault="004D3EA9" w:rsidP="009930EC">
    <w:pPr>
      <w:spacing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6BE44" w14:textId="2BBEE82E" w:rsidR="004D3EA9" w:rsidRDefault="004D3EA9" w:rsidP="009930EC">
    <w:pPr>
      <w:pStyle w:val="Header"/>
      <w:spacing w:after="0"/>
    </w:pPr>
  </w:p>
  <w:p w14:paraId="3054882F" w14:textId="77777777" w:rsidR="004D3EA9" w:rsidRDefault="004D3EA9" w:rsidP="009930EC">
    <w:pPr>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B4022314"/>
    <w:lvl w:ilvl="0">
      <w:start w:val="1"/>
      <w:numFmt w:val="decimal"/>
      <w:lvlText w:val="%1"/>
      <w:legacy w:legacy="1" w:legacySpace="120" w:legacyIndent="1134"/>
      <w:lvlJc w:val="left"/>
      <w:pPr>
        <w:ind w:left="1134" w:hanging="1134"/>
      </w:pPr>
    </w:lvl>
    <w:lvl w:ilvl="1">
      <w:start w:val="1"/>
      <w:numFmt w:val="decimal"/>
      <w:pStyle w:val="StyleHeading2h22Head1Head2AHeader2AoH2Heading2Hidden"/>
      <w:lvlText w:val="%1.%2"/>
      <w:legacy w:legacy="1" w:legacySpace="120" w:legacyIndent="1134"/>
      <w:lvlJc w:val="left"/>
      <w:pPr>
        <w:ind w:left="1134" w:hanging="1134"/>
      </w:pPr>
    </w:lvl>
    <w:lvl w:ilvl="2">
      <w:start w:val="1"/>
      <w:numFmt w:val="decimal"/>
      <w:lvlText w:val="%1.%2.%3"/>
      <w:legacy w:legacy="1" w:legacySpace="120" w:legacyIndent="1134"/>
      <w:lvlJc w:val="left"/>
      <w:pPr>
        <w:ind w:left="1134" w:hanging="1134"/>
      </w:pPr>
    </w:lvl>
    <w:lvl w:ilvl="3">
      <w:start w:val="1"/>
      <w:numFmt w:val="decimal"/>
      <w:lvlText w:val="%1.%2.%3.%4"/>
      <w:legacy w:legacy="1" w:legacySpace="120" w:legacyIndent="1134"/>
      <w:lvlJc w:val="left"/>
      <w:pPr>
        <w:ind w:left="1134" w:hanging="1134"/>
      </w:pPr>
    </w:lvl>
    <w:lvl w:ilvl="4">
      <w:start w:val="1"/>
      <w:numFmt w:val="decimal"/>
      <w:lvlText w:val="%1.%2.%3.%4.%5"/>
      <w:legacy w:legacy="1" w:legacySpace="120" w:legacyIndent="1134"/>
      <w:lvlJc w:val="left"/>
      <w:pPr>
        <w:ind w:left="1134" w:hanging="1134"/>
      </w:pPr>
    </w:lvl>
    <w:lvl w:ilvl="5">
      <w:start w:val="1"/>
      <w:numFmt w:val="decimal"/>
      <w:lvlText w:val="%1.%2.%3.%4.%5.%6"/>
      <w:legacy w:legacy="1" w:legacySpace="120" w:legacyIndent="1134"/>
      <w:lvlJc w:val="left"/>
      <w:pPr>
        <w:ind w:left="1134" w:hanging="1134"/>
      </w:pPr>
    </w:lvl>
    <w:lvl w:ilvl="6">
      <w:start w:val="1"/>
      <w:numFmt w:val="decimal"/>
      <w:lvlText w:val="%1.%2.%3.%4.%5.%6.%7"/>
      <w:legacy w:legacy="1" w:legacySpace="120" w:legacyIndent="1296"/>
      <w:lvlJc w:val="left"/>
      <w:pPr>
        <w:ind w:left="1296" w:hanging="1296"/>
      </w:pPr>
    </w:lvl>
    <w:lvl w:ilvl="7">
      <w:start w:val="1"/>
      <w:numFmt w:val="decimal"/>
      <w:lvlText w:val="%1.%2.%3.%4.%5.%6.%7.%8"/>
      <w:legacy w:legacy="1" w:legacySpace="120" w:legacyIndent="1440"/>
      <w:lvlJc w:val="left"/>
      <w:pPr>
        <w:ind w:left="1440" w:hanging="1440"/>
      </w:pPr>
    </w:lvl>
    <w:lvl w:ilvl="8">
      <w:start w:val="1"/>
      <w:numFmt w:val="decimal"/>
      <w:lvlText w:val="%1.%2.%3.%4.%5.%6.%7.%8.%9"/>
      <w:legacy w:legacy="1" w:legacySpace="120" w:legacyIndent="1584"/>
      <w:lvlJc w:val="left"/>
      <w:pPr>
        <w:ind w:left="1584" w:hanging="1584"/>
      </w:pPr>
    </w:lvl>
  </w:abstractNum>
  <w:abstractNum w:abstractNumId="1" w15:restartNumberingAfterBreak="0">
    <w:nsid w:val="00000002"/>
    <w:multiLevelType w:val="multilevel"/>
    <w:tmpl w:val="00000002"/>
    <w:name w:val="WW8Num1"/>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rPr>
    </w:lvl>
  </w:abstractNum>
  <w:abstractNum w:abstractNumId="2" w15:restartNumberingAfterBreak="0">
    <w:nsid w:val="04B7168C"/>
    <w:multiLevelType w:val="hybridMultilevel"/>
    <w:tmpl w:val="89A89B1A"/>
    <w:lvl w:ilvl="0" w:tplc="F5C4E82A">
      <w:start w:val="1"/>
      <w:numFmt w:val="bullet"/>
      <w:lvlText w:val=""/>
      <w:lvlJc w:val="left"/>
      <w:pPr>
        <w:tabs>
          <w:tab w:val="num" w:pos="360"/>
        </w:tabs>
        <w:ind w:left="360" w:hanging="360"/>
      </w:pPr>
      <w:rPr>
        <w:rFonts w:ascii="Symbol" w:hAnsi="Symbol" w:hint="default"/>
      </w:rPr>
    </w:lvl>
    <w:lvl w:ilvl="1" w:tplc="283848D2">
      <w:start w:val="1"/>
      <w:numFmt w:val="decimal"/>
      <w:pStyle w:val="ExecSummaryHeader2"/>
      <w:lvlText w:val="%2."/>
      <w:lvlJc w:val="left"/>
      <w:pPr>
        <w:tabs>
          <w:tab w:val="num" w:pos="1080"/>
        </w:tabs>
        <w:ind w:left="1080" w:hanging="360"/>
      </w:pPr>
      <w:rPr>
        <w:rFonts w:hint="default"/>
      </w:rPr>
    </w:lvl>
    <w:lvl w:ilvl="2" w:tplc="33940BAA" w:tentative="1">
      <w:start w:val="1"/>
      <w:numFmt w:val="bullet"/>
      <w:pStyle w:val="ExecSummaryHeader3"/>
      <w:lvlText w:val=""/>
      <w:lvlJc w:val="left"/>
      <w:pPr>
        <w:tabs>
          <w:tab w:val="num" w:pos="1800"/>
        </w:tabs>
        <w:ind w:left="1800" w:hanging="360"/>
      </w:pPr>
      <w:rPr>
        <w:rFonts w:ascii="Wingdings" w:hAnsi="Wingdings" w:hint="default"/>
      </w:rPr>
    </w:lvl>
    <w:lvl w:ilvl="3" w:tplc="EE5E1EC2" w:tentative="1">
      <w:start w:val="1"/>
      <w:numFmt w:val="bullet"/>
      <w:lvlText w:val=""/>
      <w:lvlJc w:val="left"/>
      <w:pPr>
        <w:tabs>
          <w:tab w:val="num" w:pos="2520"/>
        </w:tabs>
        <w:ind w:left="2520" w:hanging="360"/>
      </w:pPr>
      <w:rPr>
        <w:rFonts w:ascii="Symbol" w:hAnsi="Symbol" w:hint="default"/>
      </w:rPr>
    </w:lvl>
    <w:lvl w:ilvl="4" w:tplc="44E4695C" w:tentative="1">
      <w:start w:val="1"/>
      <w:numFmt w:val="bullet"/>
      <w:lvlText w:val="o"/>
      <w:lvlJc w:val="left"/>
      <w:pPr>
        <w:tabs>
          <w:tab w:val="num" w:pos="3240"/>
        </w:tabs>
        <w:ind w:left="3240" w:hanging="360"/>
      </w:pPr>
      <w:rPr>
        <w:rFonts w:ascii="Courier New" w:hAnsi="Courier New" w:hint="default"/>
      </w:rPr>
    </w:lvl>
    <w:lvl w:ilvl="5" w:tplc="8604DAA0" w:tentative="1">
      <w:start w:val="1"/>
      <w:numFmt w:val="bullet"/>
      <w:lvlText w:val=""/>
      <w:lvlJc w:val="left"/>
      <w:pPr>
        <w:tabs>
          <w:tab w:val="num" w:pos="3960"/>
        </w:tabs>
        <w:ind w:left="3960" w:hanging="360"/>
      </w:pPr>
      <w:rPr>
        <w:rFonts w:ascii="Wingdings" w:hAnsi="Wingdings" w:hint="default"/>
      </w:rPr>
    </w:lvl>
    <w:lvl w:ilvl="6" w:tplc="DAF0D19A" w:tentative="1">
      <w:start w:val="1"/>
      <w:numFmt w:val="bullet"/>
      <w:lvlText w:val=""/>
      <w:lvlJc w:val="left"/>
      <w:pPr>
        <w:tabs>
          <w:tab w:val="num" w:pos="4680"/>
        </w:tabs>
        <w:ind w:left="4680" w:hanging="360"/>
      </w:pPr>
      <w:rPr>
        <w:rFonts w:ascii="Symbol" w:hAnsi="Symbol" w:hint="default"/>
      </w:rPr>
    </w:lvl>
    <w:lvl w:ilvl="7" w:tplc="922E6226" w:tentative="1">
      <w:start w:val="1"/>
      <w:numFmt w:val="bullet"/>
      <w:lvlText w:val="o"/>
      <w:lvlJc w:val="left"/>
      <w:pPr>
        <w:tabs>
          <w:tab w:val="num" w:pos="5400"/>
        </w:tabs>
        <w:ind w:left="5400" w:hanging="360"/>
      </w:pPr>
      <w:rPr>
        <w:rFonts w:ascii="Courier New" w:hAnsi="Courier New" w:hint="default"/>
      </w:rPr>
    </w:lvl>
    <w:lvl w:ilvl="8" w:tplc="CE7032EA"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6BF0155"/>
    <w:multiLevelType w:val="hybridMultilevel"/>
    <w:tmpl w:val="B250272E"/>
    <w:lvl w:ilvl="0" w:tplc="04090005">
      <w:start w:val="1"/>
      <w:numFmt w:val="bullet"/>
      <w:lvlText w:val=""/>
      <w:lvlJc w:val="left"/>
      <w:pPr>
        <w:tabs>
          <w:tab w:val="num" w:pos="1035"/>
        </w:tabs>
        <w:ind w:left="1035" w:hanging="360"/>
      </w:pPr>
      <w:rPr>
        <w:rFonts w:ascii="Wingdings" w:hAnsi="Wingdings" w:hint="default"/>
      </w:rPr>
    </w:lvl>
    <w:lvl w:ilvl="1" w:tplc="CAEC5B3E">
      <w:start w:val="1"/>
      <w:numFmt w:val="bullet"/>
      <w:lvlText w:val="o"/>
      <w:lvlJc w:val="left"/>
      <w:pPr>
        <w:tabs>
          <w:tab w:val="num" w:pos="1440"/>
        </w:tabs>
        <w:ind w:left="1440" w:hanging="360"/>
      </w:pPr>
      <w:rPr>
        <w:rFonts w:ascii="Courier New" w:hAnsi="Courier New" w:cs="Courier New" w:hint="default"/>
      </w:rPr>
    </w:lvl>
    <w:lvl w:ilvl="2" w:tplc="A28096E4">
      <w:start w:val="1"/>
      <w:numFmt w:val="bullet"/>
      <w:lvlText w:val=""/>
      <w:lvlJc w:val="left"/>
      <w:pPr>
        <w:tabs>
          <w:tab w:val="num" w:pos="2160"/>
        </w:tabs>
        <w:ind w:left="2160" w:hanging="360"/>
      </w:pPr>
      <w:rPr>
        <w:rFonts w:ascii="Symbol" w:hAnsi="Symbol"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A970EB"/>
    <w:multiLevelType w:val="hybridMultilevel"/>
    <w:tmpl w:val="4B46452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66B2CFE"/>
    <w:multiLevelType w:val="hybridMultilevel"/>
    <w:tmpl w:val="8018BA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79C663E"/>
    <w:multiLevelType w:val="multilevel"/>
    <w:tmpl w:val="8D0EE880"/>
    <w:lvl w:ilvl="0">
      <w:start w:val="1"/>
      <w:numFmt w:val="decimal"/>
      <w:pStyle w:val="Heading1"/>
      <w:lvlText w:val="%1"/>
      <w:lvlJc w:val="left"/>
      <w:pPr>
        <w:tabs>
          <w:tab w:val="num" w:pos="3492"/>
        </w:tabs>
        <w:ind w:left="3492" w:hanging="432"/>
      </w:pPr>
      <w:rPr>
        <w:rFonts w:hint="default"/>
      </w:rPr>
    </w:lvl>
    <w:lvl w:ilvl="1">
      <w:start w:val="1"/>
      <w:numFmt w:val="decimal"/>
      <w:pStyle w:val="Heading2"/>
      <w:lvlText w:val="%1.%2"/>
      <w:lvlJc w:val="left"/>
      <w:pPr>
        <w:tabs>
          <w:tab w:val="num" w:pos="0"/>
        </w:tabs>
        <w:ind w:left="288" w:hanging="288"/>
      </w:pPr>
      <w:rPr>
        <w:rFonts w:hint="default"/>
        <w:color w:val="000000"/>
      </w:rPr>
    </w:lvl>
    <w:lvl w:ilvl="2">
      <w:start w:val="1"/>
      <w:numFmt w:val="decimal"/>
      <w:pStyle w:val="Heading3"/>
      <w:lvlText w:val="%1.%2.%3"/>
      <w:lvlJc w:val="left"/>
      <w:pPr>
        <w:tabs>
          <w:tab w:val="num" w:pos="720"/>
        </w:tabs>
        <w:ind w:left="720" w:hanging="720"/>
      </w:pPr>
      <w:rPr>
        <w:rFonts w:cs="Times New Roman"/>
        <w:b/>
        <w:bCs/>
        <w:i w:val="0"/>
        <w:iCs w:val="0"/>
        <w:caps w:val="0"/>
        <w:smallCaps w:val="0"/>
        <w:strike w:val="0"/>
        <w:dstrike w:val="0"/>
        <w:noProof w:val="0"/>
        <w:vanish w:val="0"/>
        <w:color w:val="00000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191A1F68"/>
    <w:multiLevelType w:val="hybridMultilevel"/>
    <w:tmpl w:val="2B36F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393100"/>
    <w:multiLevelType w:val="hybridMultilevel"/>
    <w:tmpl w:val="4B46452A"/>
    <w:lvl w:ilvl="0" w:tplc="7E980790">
      <w:start w:val="1"/>
      <w:numFmt w:val="lowerLetter"/>
      <w:lvlText w:val="%1."/>
      <w:lvlJc w:val="left"/>
      <w:pPr>
        <w:ind w:left="1080" w:hanging="360"/>
      </w:pPr>
    </w:lvl>
    <w:lvl w:ilvl="1" w:tplc="86ACDC7C" w:tentative="1">
      <w:start w:val="1"/>
      <w:numFmt w:val="lowerLetter"/>
      <w:lvlText w:val="%2."/>
      <w:lvlJc w:val="left"/>
      <w:pPr>
        <w:ind w:left="1800" w:hanging="360"/>
      </w:pPr>
    </w:lvl>
    <w:lvl w:ilvl="2" w:tplc="2786A7DC" w:tentative="1">
      <w:start w:val="1"/>
      <w:numFmt w:val="lowerRoman"/>
      <w:lvlText w:val="%3."/>
      <w:lvlJc w:val="right"/>
      <w:pPr>
        <w:ind w:left="2520" w:hanging="180"/>
      </w:pPr>
    </w:lvl>
    <w:lvl w:ilvl="3" w:tplc="1DB4DA14" w:tentative="1">
      <w:start w:val="1"/>
      <w:numFmt w:val="decimal"/>
      <w:lvlText w:val="%4."/>
      <w:lvlJc w:val="left"/>
      <w:pPr>
        <w:ind w:left="3240" w:hanging="360"/>
      </w:pPr>
    </w:lvl>
    <w:lvl w:ilvl="4" w:tplc="C7D49D7E" w:tentative="1">
      <w:start w:val="1"/>
      <w:numFmt w:val="lowerLetter"/>
      <w:lvlText w:val="%5."/>
      <w:lvlJc w:val="left"/>
      <w:pPr>
        <w:ind w:left="3960" w:hanging="360"/>
      </w:pPr>
    </w:lvl>
    <w:lvl w:ilvl="5" w:tplc="79B8EAA2" w:tentative="1">
      <w:start w:val="1"/>
      <w:numFmt w:val="lowerRoman"/>
      <w:lvlText w:val="%6."/>
      <w:lvlJc w:val="right"/>
      <w:pPr>
        <w:ind w:left="4680" w:hanging="180"/>
      </w:pPr>
    </w:lvl>
    <w:lvl w:ilvl="6" w:tplc="026E7C52" w:tentative="1">
      <w:start w:val="1"/>
      <w:numFmt w:val="decimal"/>
      <w:lvlText w:val="%7."/>
      <w:lvlJc w:val="left"/>
      <w:pPr>
        <w:ind w:left="5400" w:hanging="360"/>
      </w:pPr>
    </w:lvl>
    <w:lvl w:ilvl="7" w:tplc="F3360734" w:tentative="1">
      <w:start w:val="1"/>
      <w:numFmt w:val="lowerLetter"/>
      <w:lvlText w:val="%8."/>
      <w:lvlJc w:val="left"/>
      <w:pPr>
        <w:ind w:left="6120" w:hanging="360"/>
      </w:pPr>
    </w:lvl>
    <w:lvl w:ilvl="8" w:tplc="AC269FB6" w:tentative="1">
      <w:start w:val="1"/>
      <w:numFmt w:val="lowerRoman"/>
      <w:lvlText w:val="%9."/>
      <w:lvlJc w:val="right"/>
      <w:pPr>
        <w:ind w:left="6840" w:hanging="180"/>
      </w:pPr>
    </w:lvl>
  </w:abstractNum>
  <w:abstractNum w:abstractNumId="9" w15:restartNumberingAfterBreak="0">
    <w:nsid w:val="1BB80C27"/>
    <w:multiLevelType w:val="hybridMultilevel"/>
    <w:tmpl w:val="4B46452A"/>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EB369D0"/>
    <w:multiLevelType w:val="hybridMultilevel"/>
    <w:tmpl w:val="EB04AE0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31C2C55"/>
    <w:multiLevelType w:val="hybridMultilevel"/>
    <w:tmpl w:val="E7A2D3FC"/>
    <w:lvl w:ilvl="0" w:tplc="D49A93B0">
      <w:start w:val="1"/>
      <w:numFmt w:val="bullet"/>
      <w:lvlText w:val=""/>
      <w:lvlJc w:val="left"/>
      <w:pPr>
        <w:ind w:left="1085" w:hanging="360"/>
      </w:pPr>
      <w:rPr>
        <w:rFonts w:ascii="Symbol" w:hAnsi="Symbol" w:hint="default"/>
      </w:rPr>
    </w:lvl>
    <w:lvl w:ilvl="1" w:tplc="04090001">
      <w:start w:val="1"/>
      <w:numFmt w:val="bullet"/>
      <w:lvlText w:val=""/>
      <w:lvlJc w:val="left"/>
      <w:pPr>
        <w:ind w:left="1805" w:hanging="360"/>
      </w:pPr>
      <w:rPr>
        <w:rFonts w:ascii="Symbol" w:hAnsi="Symbol" w:hint="default"/>
      </w:rPr>
    </w:lvl>
    <w:lvl w:ilvl="2" w:tplc="EFE0F090">
      <w:start w:val="1"/>
      <w:numFmt w:val="decimal"/>
      <w:lvlText w:val="%3."/>
      <w:lvlJc w:val="left"/>
      <w:pPr>
        <w:ind w:left="2705" w:hanging="360"/>
      </w:pPr>
      <w:rPr>
        <w:rFonts w:hint="default"/>
        <w:b w:val="0"/>
      </w:rPr>
    </w:lvl>
    <w:lvl w:ilvl="3" w:tplc="0409000F" w:tentative="1">
      <w:start w:val="1"/>
      <w:numFmt w:val="decimal"/>
      <w:lvlText w:val="%4."/>
      <w:lvlJc w:val="left"/>
      <w:pPr>
        <w:ind w:left="3245" w:hanging="360"/>
      </w:pPr>
    </w:lvl>
    <w:lvl w:ilvl="4" w:tplc="04090019" w:tentative="1">
      <w:start w:val="1"/>
      <w:numFmt w:val="lowerLetter"/>
      <w:lvlText w:val="%5."/>
      <w:lvlJc w:val="left"/>
      <w:pPr>
        <w:ind w:left="3965" w:hanging="360"/>
      </w:pPr>
    </w:lvl>
    <w:lvl w:ilvl="5" w:tplc="0409001B" w:tentative="1">
      <w:start w:val="1"/>
      <w:numFmt w:val="lowerRoman"/>
      <w:lvlText w:val="%6."/>
      <w:lvlJc w:val="right"/>
      <w:pPr>
        <w:ind w:left="4685" w:hanging="180"/>
      </w:pPr>
    </w:lvl>
    <w:lvl w:ilvl="6" w:tplc="0409000F" w:tentative="1">
      <w:start w:val="1"/>
      <w:numFmt w:val="decimal"/>
      <w:lvlText w:val="%7."/>
      <w:lvlJc w:val="left"/>
      <w:pPr>
        <w:ind w:left="5405" w:hanging="360"/>
      </w:pPr>
    </w:lvl>
    <w:lvl w:ilvl="7" w:tplc="04090019" w:tentative="1">
      <w:start w:val="1"/>
      <w:numFmt w:val="lowerLetter"/>
      <w:lvlText w:val="%8."/>
      <w:lvlJc w:val="left"/>
      <w:pPr>
        <w:ind w:left="6125" w:hanging="360"/>
      </w:pPr>
    </w:lvl>
    <w:lvl w:ilvl="8" w:tplc="0409001B" w:tentative="1">
      <w:start w:val="1"/>
      <w:numFmt w:val="lowerRoman"/>
      <w:lvlText w:val="%9."/>
      <w:lvlJc w:val="right"/>
      <w:pPr>
        <w:ind w:left="6845" w:hanging="180"/>
      </w:pPr>
    </w:lvl>
  </w:abstractNum>
  <w:abstractNum w:abstractNumId="12" w15:restartNumberingAfterBreak="0">
    <w:nsid w:val="25835630"/>
    <w:multiLevelType w:val="hybridMultilevel"/>
    <w:tmpl w:val="EB04AE0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6595A0D"/>
    <w:multiLevelType w:val="hybridMultilevel"/>
    <w:tmpl w:val="4B46452A"/>
    <w:lvl w:ilvl="0" w:tplc="46CA0FD4">
      <w:start w:val="1"/>
      <w:numFmt w:val="lowerLetter"/>
      <w:lvlText w:val="%1."/>
      <w:lvlJc w:val="left"/>
      <w:pPr>
        <w:ind w:left="1080" w:hanging="360"/>
      </w:pPr>
    </w:lvl>
    <w:lvl w:ilvl="1" w:tplc="B9E29752" w:tentative="1">
      <w:start w:val="1"/>
      <w:numFmt w:val="lowerLetter"/>
      <w:lvlText w:val="%2."/>
      <w:lvlJc w:val="left"/>
      <w:pPr>
        <w:ind w:left="1800" w:hanging="360"/>
      </w:pPr>
    </w:lvl>
    <w:lvl w:ilvl="2" w:tplc="C1B83D06" w:tentative="1">
      <w:start w:val="1"/>
      <w:numFmt w:val="lowerRoman"/>
      <w:lvlText w:val="%3."/>
      <w:lvlJc w:val="right"/>
      <w:pPr>
        <w:ind w:left="2520" w:hanging="180"/>
      </w:pPr>
    </w:lvl>
    <w:lvl w:ilvl="3" w:tplc="905A4E00" w:tentative="1">
      <w:start w:val="1"/>
      <w:numFmt w:val="decimal"/>
      <w:lvlText w:val="%4."/>
      <w:lvlJc w:val="left"/>
      <w:pPr>
        <w:ind w:left="3240" w:hanging="360"/>
      </w:pPr>
    </w:lvl>
    <w:lvl w:ilvl="4" w:tplc="AF2A6C0E" w:tentative="1">
      <w:start w:val="1"/>
      <w:numFmt w:val="lowerLetter"/>
      <w:lvlText w:val="%5."/>
      <w:lvlJc w:val="left"/>
      <w:pPr>
        <w:ind w:left="3960" w:hanging="360"/>
      </w:pPr>
    </w:lvl>
    <w:lvl w:ilvl="5" w:tplc="C492C016" w:tentative="1">
      <w:start w:val="1"/>
      <w:numFmt w:val="lowerRoman"/>
      <w:lvlText w:val="%6."/>
      <w:lvlJc w:val="right"/>
      <w:pPr>
        <w:ind w:left="4680" w:hanging="180"/>
      </w:pPr>
    </w:lvl>
    <w:lvl w:ilvl="6" w:tplc="C250246C" w:tentative="1">
      <w:start w:val="1"/>
      <w:numFmt w:val="decimal"/>
      <w:lvlText w:val="%7."/>
      <w:lvlJc w:val="left"/>
      <w:pPr>
        <w:ind w:left="5400" w:hanging="360"/>
      </w:pPr>
    </w:lvl>
    <w:lvl w:ilvl="7" w:tplc="B4662D3C" w:tentative="1">
      <w:start w:val="1"/>
      <w:numFmt w:val="lowerLetter"/>
      <w:lvlText w:val="%8."/>
      <w:lvlJc w:val="left"/>
      <w:pPr>
        <w:ind w:left="6120" w:hanging="360"/>
      </w:pPr>
    </w:lvl>
    <w:lvl w:ilvl="8" w:tplc="DD327D4A" w:tentative="1">
      <w:start w:val="1"/>
      <w:numFmt w:val="lowerRoman"/>
      <w:lvlText w:val="%9."/>
      <w:lvlJc w:val="right"/>
      <w:pPr>
        <w:ind w:left="6840" w:hanging="180"/>
      </w:pPr>
    </w:lvl>
  </w:abstractNum>
  <w:abstractNum w:abstractNumId="14" w15:restartNumberingAfterBreak="0">
    <w:nsid w:val="27B73F8D"/>
    <w:multiLevelType w:val="hybridMultilevel"/>
    <w:tmpl w:val="B15EDA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F1672F"/>
    <w:multiLevelType w:val="hybridMultilevel"/>
    <w:tmpl w:val="6FEC30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A41490E"/>
    <w:multiLevelType w:val="hybridMultilevel"/>
    <w:tmpl w:val="EAAC8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260A93"/>
    <w:multiLevelType w:val="hybridMultilevel"/>
    <w:tmpl w:val="0C26909E"/>
    <w:lvl w:ilvl="0" w:tplc="D49A93B0">
      <w:start w:val="1"/>
      <w:numFmt w:val="bullet"/>
      <w:lvlText w:val=""/>
      <w:lvlJc w:val="left"/>
      <w:pPr>
        <w:ind w:left="720" w:hanging="360"/>
      </w:pPr>
      <w:rPr>
        <w:rFonts w:ascii="Symbol" w:hAnsi="Symbol" w:hint="default"/>
      </w:rPr>
    </w:lvl>
    <w:lvl w:ilvl="1" w:tplc="04090001">
      <w:start w:val="1"/>
      <w:numFmt w:val="bullet"/>
      <w:lvlText w:val=""/>
      <w:lvlJc w:val="left"/>
      <w:pPr>
        <w:ind w:left="1805" w:hanging="360"/>
      </w:pPr>
      <w:rPr>
        <w:rFonts w:ascii="Symbol" w:hAnsi="Symbol" w:hint="default"/>
      </w:rPr>
    </w:lvl>
    <w:lvl w:ilvl="2" w:tplc="EFE0F090">
      <w:start w:val="1"/>
      <w:numFmt w:val="decimal"/>
      <w:lvlText w:val="%3."/>
      <w:lvlJc w:val="left"/>
      <w:pPr>
        <w:ind w:left="2705" w:hanging="360"/>
      </w:pPr>
      <w:rPr>
        <w:rFonts w:hint="default"/>
        <w:b w:val="0"/>
      </w:rPr>
    </w:lvl>
    <w:lvl w:ilvl="3" w:tplc="0409000F" w:tentative="1">
      <w:start w:val="1"/>
      <w:numFmt w:val="decimal"/>
      <w:lvlText w:val="%4."/>
      <w:lvlJc w:val="left"/>
      <w:pPr>
        <w:ind w:left="3245" w:hanging="360"/>
      </w:pPr>
    </w:lvl>
    <w:lvl w:ilvl="4" w:tplc="04090019" w:tentative="1">
      <w:start w:val="1"/>
      <w:numFmt w:val="lowerLetter"/>
      <w:lvlText w:val="%5."/>
      <w:lvlJc w:val="left"/>
      <w:pPr>
        <w:ind w:left="3965" w:hanging="360"/>
      </w:pPr>
    </w:lvl>
    <w:lvl w:ilvl="5" w:tplc="0409001B" w:tentative="1">
      <w:start w:val="1"/>
      <w:numFmt w:val="lowerRoman"/>
      <w:lvlText w:val="%6."/>
      <w:lvlJc w:val="right"/>
      <w:pPr>
        <w:ind w:left="4685" w:hanging="180"/>
      </w:pPr>
    </w:lvl>
    <w:lvl w:ilvl="6" w:tplc="0409000F" w:tentative="1">
      <w:start w:val="1"/>
      <w:numFmt w:val="decimal"/>
      <w:lvlText w:val="%7."/>
      <w:lvlJc w:val="left"/>
      <w:pPr>
        <w:ind w:left="5405" w:hanging="360"/>
      </w:pPr>
    </w:lvl>
    <w:lvl w:ilvl="7" w:tplc="04090019" w:tentative="1">
      <w:start w:val="1"/>
      <w:numFmt w:val="lowerLetter"/>
      <w:lvlText w:val="%8."/>
      <w:lvlJc w:val="left"/>
      <w:pPr>
        <w:ind w:left="6125" w:hanging="360"/>
      </w:pPr>
    </w:lvl>
    <w:lvl w:ilvl="8" w:tplc="0409001B" w:tentative="1">
      <w:start w:val="1"/>
      <w:numFmt w:val="lowerRoman"/>
      <w:lvlText w:val="%9."/>
      <w:lvlJc w:val="right"/>
      <w:pPr>
        <w:ind w:left="6845" w:hanging="180"/>
      </w:pPr>
    </w:lvl>
  </w:abstractNum>
  <w:abstractNum w:abstractNumId="18" w15:restartNumberingAfterBreak="0">
    <w:nsid w:val="2E40134D"/>
    <w:multiLevelType w:val="hybridMultilevel"/>
    <w:tmpl w:val="3AC28722"/>
    <w:lvl w:ilvl="0" w:tplc="2CF40B80">
      <w:start w:val="1"/>
      <w:numFmt w:val="bullet"/>
      <w:lvlText w:val=""/>
      <w:lvlJc w:val="left"/>
      <w:pPr>
        <w:tabs>
          <w:tab w:val="num" w:pos="1080"/>
        </w:tabs>
        <w:ind w:left="1080" w:hanging="360"/>
      </w:pPr>
      <w:rPr>
        <w:rFonts w:ascii="Wingdings" w:hAnsi="Wingdings" w:hint="default"/>
        <w:color w:val="000000"/>
        <w:sz w:val="20"/>
        <w:szCs w:val="20"/>
      </w:rPr>
    </w:lvl>
    <w:lvl w:ilvl="1" w:tplc="04090003">
      <w:start w:val="1"/>
      <w:numFmt w:val="bullet"/>
      <w:lvlText w:val="o"/>
      <w:lvlJc w:val="left"/>
      <w:pPr>
        <w:tabs>
          <w:tab w:val="num" w:pos="1080"/>
        </w:tabs>
        <w:ind w:left="1080" w:hanging="360"/>
      </w:pPr>
      <w:rPr>
        <w:rFonts w:ascii="Courier New" w:hAnsi="Courier New" w:cs="Courier New" w:hint="default"/>
      </w:rPr>
    </w:lvl>
    <w:lvl w:ilvl="2" w:tplc="20525964">
      <w:start w:val="1"/>
      <w:numFmt w:val="bullet"/>
      <w:pStyle w:val="Bulletslevel2"/>
      <w:lvlText w:val=""/>
      <w:lvlJc w:val="left"/>
      <w:pPr>
        <w:tabs>
          <w:tab w:val="num" w:pos="1800"/>
        </w:tabs>
        <w:ind w:left="1800" w:hanging="360"/>
      </w:pPr>
      <w:rPr>
        <w:rFonts w:ascii="Wingdings" w:hAnsi="Wingdings" w:hint="default"/>
        <w:color w:val="auto"/>
        <w:sz w:val="20"/>
        <w:szCs w:val="20"/>
      </w:rPr>
    </w:lvl>
    <w:lvl w:ilvl="3" w:tplc="2CF40B80">
      <w:start w:val="1"/>
      <w:numFmt w:val="bullet"/>
      <w:lvlText w:val=""/>
      <w:lvlJc w:val="left"/>
      <w:pPr>
        <w:tabs>
          <w:tab w:val="num" w:pos="2520"/>
        </w:tabs>
        <w:ind w:left="2520" w:hanging="360"/>
      </w:pPr>
      <w:rPr>
        <w:rFonts w:ascii="Wingdings" w:hAnsi="Wingdings" w:hint="default"/>
        <w:color w:val="000000"/>
        <w:sz w:val="20"/>
        <w:szCs w:val="20"/>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2FC55845"/>
    <w:multiLevelType w:val="hybridMultilevel"/>
    <w:tmpl w:val="505C6092"/>
    <w:lvl w:ilvl="0" w:tplc="E716C7F8">
      <w:start w:val="1"/>
      <w:numFmt w:val="bullet"/>
      <w:lvlText w:val=""/>
      <w:lvlJc w:val="left"/>
      <w:pPr>
        <w:tabs>
          <w:tab w:val="num" w:pos="1440"/>
        </w:tabs>
        <w:ind w:left="1440" w:hanging="360"/>
      </w:pPr>
      <w:rPr>
        <w:rFonts w:ascii="Symbol" w:hAnsi="Symbol" w:hint="default"/>
      </w:rPr>
    </w:lvl>
    <w:lvl w:ilvl="1" w:tplc="F7B46658" w:tentative="1">
      <w:start w:val="1"/>
      <w:numFmt w:val="bullet"/>
      <w:lvlText w:val="o"/>
      <w:lvlJc w:val="left"/>
      <w:pPr>
        <w:tabs>
          <w:tab w:val="num" w:pos="2160"/>
        </w:tabs>
        <w:ind w:left="2160" w:hanging="360"/>
      </w:pPr>
      <w:rPr>
        <w:rFonts w:ascii="Courier New" w:hAnsi="Courier New" w:hint="default"/>
      </w:rPr>
    </w:lvl>
    <w:lvl w:ilvl="2" w:tplc="CCA435A2" w:tentative="1">
      <w:start w:val="1"/>
      <w:numFmt w:val="bullet"/>
      <w:lvlText w:val=""/>
      <w:lvlJc w:val="left"/>
      <w:pPr>
        <w:tabs>
          <w:tab w:val="num" w:pos="2880"/>
        </w:tabs>
        <w:ind w:left="2880" w:hanging="360"/>
      </w:pPr>
      <w:rPr>
        <w:rFonts w:ascii="Wingdings" w:hAnsi="Wingdings" w:hint="default"/>
      </w:rPr>
    </w:lvl>
    <w:lvl w:ilvl="3" w:tplc="F40E746C" w:tentative="1">
      <w:start w:val="1"/>
      <w:numFmt w:val="bullet"/>
      <w:lvlText w:val=""/>
      <w:lvlJc w:val="left"/>
      <w:pPr>
        <w:tabs>
          <w:tab w:val="num" w:pos="3600"/>
        </w:tabs>
        <w:ind w:left="3600" w:hanging="360"/>
      </w:pPr>
      <w:rPr>
        <w:rFonts w:ascii="Symbol" w:hAnsi="Symbol" w:hint="default"/>
      </w:rPr>
    </w:lvl>
    <w:lvl w:ilvl="4" w:tplc="F7A64B84" w:tentative="1">
      <w:start w:val="1"/>
      <w:numFmt w:val="bullet"/>
      <w:lvlText w:val="o"/>
      <w:lvlJc w:val="left"/>
      <w:pPr>
        <w:tabs>
          <w:tab w:val="num" w:pos="4320"/>
        </w:tabs>
        <w:ind w:left="4320" w:hanging="360"/>
      </w:pPr>
      <w:rPr>
        <w:rFonts w:ascii="Courier New" w:hAnsi="Courier New" w:hint="default"/>
      </w:rPr>
    </w:lvl>
    <w:lvl w:ilvl="5" w:tplc="7B5A8A78" w:tentative="1">
      <w:start w:val="1"/>
      <w:numFmt w:val="bullet"/>
      <w:lvlText w:val=""/>
      <w:lvlJc w:val="left"/>
      <w:pPr>
        <w:tabs>
          <w:tab w:val="num" w:pos="5040"/>
        </w:tabs>
        <w:ind w:left="5040" w:hanging="360"/>
      </w:pPr>
      <w:rPr>
        <w:rFonts w:ascii="Wingdings" w:hAnsi="Wingdings" w:hint="default"/>
      </w:rPr>
    </w:lvl>
    <w:lvl w:ilvl="6" w:tplc="A8F09824" w:tentative="1">
      <w:start w:val="1"/>
      <w:numFmt w:val="bullet"/>
      <w:lvlText w:val=""/>
      <w:lvlJc w:val="left"/>
      <w:pPr>
        <w:tabs>
          <w:tab w:val="num" w:pos="5760"/>
        </w:tabs>
        <w:ind w:left="5760" w:hanging="360"/>
      </w:pPr>
      <w:rPr>
        <w:rFonts w:ascii="Symbol" w:hAnsi="Symbol" w:hint="default"/>
      </w:rPr>
    </w:lvl>
    <w:lvl w:ilvl="7" w:tplc="373C3FA6" w:tentative="1">
      <w:start w:val="1"/>
      <w:numFmt w:val="bullet"/>
      <w:lvlText w:val="o"/>
      <w:lvlJc w:val="left"/>
      <w:pPr>
        <w:tabs>
          <w:tab w:val="num" w:pos="6480"/>
        </w:tabs>
        <w:ind w:left="6480" w:hanging="360"/>
      </w:pPr>
      <w:rPr>
        <w:rFonts w:ascii="Courier New" w:hAnsi="Courier New" w:hint="default"/>
      </w:rPr>
    </w:lvl>
    <w:lvl w:ilvl="8" w:tplc="192AE242"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30E50712"/>
    <w:multiLevelType w:val="hybridMultilevel"/>
    <w:tmpl w:val="5814860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1" w15:restartNumberingAfterBreak="0">
    <w:nsid w:val="32C55DA6"/>
    <w:multiLevelType w:val="hybridMultilevel"/>
    <w:tmpl w:val="110EBDA4"/>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EFE0F090">
      <w:start w:val="1"/>
      <w:numFmt w:val="decimal"/>
      <w:lvlText w:val="%3."/>
      <w:lvlJc w:val="left"/>
      <w:pPr>
        <w:ind w:left="2700" w:hanging="360"/>
      </w:pPr>
      <w:rPr>
        <w:rFonts w:hint="default"/>
        <w:b w:val="0"/>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4333FC7"/>
    <w:multiLevelType w:val="hybridMultilevel"/>
    <w:tmpl w:val="DC927D8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6F17C1D"/>
    <w:multiLevelType w:val="hybridMultilevel"/>
    <w:tmpl w:val="4B46452A"/>
    <w:lvl w:ilvl="0" w:tplc="12EEAB7E">
      <w:start w:val="1"/>
      <w:numFmt w:val="lowerLetter"/>
      <w:lvlText w:val="%1."/>
      <w:lvlJc w:val="left"/>
      <w:pPr>
        <w:ind w:left="1080" w:hanging="360"/>
      </w:pPr>
    </w:lvl>
    <w:lvl w:ilvl="1" w:tplc="781C452E" w:tentative="1">
      <w:start w:val="1"/>
      <w:numFmt w:val="lowerLetter"/>
      <w:lvlText w:val="%2."/>
      <w:lvlJc w:val="left"/>
      <w:pPr>
        <w:ind w:left="1800" w:hanging="360"/>
      </w:pPr>
    </w:lvl>
    <w:lvl w:ilvl="2" w:tplc="82428522" w:tentative="1">
      <w:start w:val="1"/>
      <w:numFmt w:val="lowerRoman"/>
      <w:lvlText w:val="%3."/>
      <w:lvlJc w:val="right"/>
      <w:pPr>
        <w:ind w:left="2520" w:hanging="180"/>
      </w:pPr>
    </w:lvl>
    <w:lvl w:ilvl="3" w:tplc="FF0AED66" w:tentative="1">
      <w:start w:val="1"/>
      <w:numFmt w:val="decimal"/>
      <w:lvlText w:val="%4."/>
      <w:lvlJc w:val="left"/>
      <w:pPr>
        <w:ind w:left="3240" w:hanging="360"/>
      </w:pPr>
    </w:lvl>
    <w:lvl w:ilvl="4" w:tplc="FF04C5BC" w:tentative="1">
      <w:start w:val="1"/>
      <w:numFmt w:val="lowerLetter"/>
      <w:lvlText w:val="%5."/>
      <w:lvlJc w:val="left"/>
      <w:pPr>
        <w:ind w:left="3960" w:hanging="360"/>
      </w:pPr>
    </w:lvl>
    <w:lvl w:ilvl="5" w:tplc="695A2764" w:tentative="1">
      <w:start w:val="1"/>
      <w:numFmt w:val="lowerRoman"/>
      <w:lvlText w:val="%6."/>
      <w:lvlJc w:val="right"/>
      <w:pPr>
        <w:ind w:left="4680" w:hanging="180"/>
      </w:pPr>
    </w:lvl>
    <w:lvl w:ilvl="6" w:tplc="A9C213A6" w:tentative="1">
      <w:start w:val="1"/>
      <w:numFmt w:val="decimal"/>
      <w:lvlText w:val="%7."/>
      <w:lvlJc w:val="left"/>
      <w:pPr>
        <w:ind w:left="5400" w:hanging="360"/>
      </w:pPr>
    </w:lvl>
    <w:lvl w:ilvl="7" w:tplc="17AECC0C" w:tentative="1">
      <w:start w:val="1"/>
      <w:numFmt w:val="lowerLetter"/>
      <w:lvlText w:val="%8."/>
      <w:lvlJc w:val="left"/>
      <w:pPr>
        <w:ind w:left="6120" w:hanging="360"/>
      </w:pPr>
    </w:lvl>
    <w:lvl w:ilvl="8" w:tplc="6716355A" w:tentative="1">
      <w:start w:val="1"/>
      <w:numFmt w:val="lowerRoman"/>
      <w:lvlText w:val="%9."/>
      <w:lvlJc w:val="right"/>
      <w:pPr>
        <w:ind w:left="6840" w:hanging="180"/>
      </w:pPr>
    </w:lvl>
  </w:abstractNum>
  <w:abstractNum w:abstractNumId="24" w15:restartNumberingAfterBreak="0">
    <w:nsid w:val="37630EF7"/>
    <w:multiLevelType w:val="hybridMultilevel"/>
    <w:tmpl w:val="9C68AC4E"/>
    <w:lvl w:ilvl="0" w:tplc="F596446E">
      <w:start w:val="1"/>
      <w:numFmt w:val="lowerLetter"/>
      <w:lvlText w:val="%1."/>
      <w:lvlJc w:val="left"/>
      <w:pPr>
        <w:ind w:left="720" w:hanging="360"/>
      </w:pPr>
      <w:rPr>
        <w:rFonts w:hint="default"/>
      </w:rPr>
    </w:lvl>
    <w:lvl w:ilvl="1" w:tplc="04090001">
      <w:start w:val="1"/>
      <w:numFmt w:val="bullet"/>
      <w:lvlText w:val=""/>
      <w:lvlJc w:val="left"/>
      <w:pPr>
        <w:ind w:left="1805" w:hanging="360"/>
      </w:pPr>
      <w:rPr>
        <w:rFonts w:ascii="Symbol" w:hAnsi="Symbol" w:hint="default"/>
      </w:rPr>
    </w:lvl>
    <w:lvl w:ilvl="2" w:tplc="EFE0F090">
      <w:start w:val="1"/>
      <w:numFmt w:val="decimal"/>
      <w:lvlText w:val="%3."/>
      <w:lvlJc w:val="left"/>
      <w:pPr>
        <w:ind w:left="2705" w:hanging="360"/>
      </w:pPr>
      <w:rPr>
        <w:rFonts w:hint="default"/>
        <w:b w:val="0"/>
      </w:rPr>
    </w:lvl>
    <w:lvl w:ilvl="3" w:tplc="0409000F" w:tentative="1">
      <w:start w:val="1"/>
      <w:numFmt w:val="decimal"/>
      <w:lvlText w:val="%4."/>
      <w:lvlJc w:val="left"/>
      <w:pPr>
        <w:ind w:left="3245" w:hanging="360"/>
      </w:pPr>
    </w:lvl>
    <w:lvl w:ilvl="4" w:tplc="04090019" w:tentative="1">
      <w:start w:val="1"/>
      <w:numFmt w:val="lowerLetter"/>
      <w:lvlText w:val="%5."/>
      <w:lvlJc w:val="left"/>
      <w:pPr>
        <w:ind w:left="3965" w:hanging="360"/>
      </w:pPr>
    </w:lvl>
    <w:lvl w:ilvl="5" w:tplc="0409001B" w:tentative="1">
      <w:start w:val="1"/>
      <w:numFmt w:val="lowerRoman"/>
      <w:lvlText w:val="%6."/>
      <w:lvlJc w:val="right"/>
      <w:pPr>
        <w:ind w:left="4685" w:hanging="180"/>
      </w:pPr>
    </w:lvl>
    <w:lvl w:ilvl="6" w:tplc="0409000F" w:tentative="1">
      <w:start w:val="1"/>
      <w:numFmt w:val="decimal"/>
      <w:lvlText w:val="%7."/>
      <w:lvlJc w:val="left"/>
      <w:pPr>
        <w:ind w:left="5405" w:hanging="360"/>
      </w:pPr>
    </w:lvl>
    <w:lvl w:ilvl="7" w:tplc="04090019" w:tentative="1">
      <w:start w:val="1"/>
      <w:numFmt w:val="lowerLetter"/>
      <w:lvlText w:val="%8."/>
      <w:lvlJc w:val="left"/>
      <w:pPr>
        <w:ind w:left="6125" w:hanging="360"/>
      </w:pPr>
    </w:lvl>
    <w:lvl w:ilvl="8" w:tplc="0409001B" w:tentative="1">
      <w:start w:val="1"/>
      <w:numFmt w:val="lowerRoman"/>
      <w:lvlText w:val="%9."/>
      <w:lvlJc w:val="right"/>
      <w:pPr>
        <w:ind w:left="6845" w:hanging="180"/>
      </w:pPr>
    </w:lvl>
  </w:abstractNum>
  <w:abstractNum w:abstractNumId="25" w15:restartNumberingAfterBreak="0">
    <w:nsid w:val="3ACF4F5F"/>
    <w:multiLevelType w:val="hybridMultilevel"/>
    <w:tmpl w:val="E13A0E70"/>
    <w:lvl w:ilvl="0" w:tplc="5FA25DF4">
      <w:start w:val="1"/>
      <w:numFmt w:val="bullet"/>
      <w:lvlText w:val=""/>
      <w:lvlJc w:val="left"/>
      <w:pPr>
        <w:tabs>
          <w:tab w:val="num" w:pos="1440"/>
        </w:tabs>
        <w:ind w:left="1440" w:hanging="360"/>
      </w:pPr>
      <w:rPr>
        <w:rFonts w:ascii="Symbol" w:hAnsi="Symbol" w:hint="default"/>
      </w:rPr>
    </w:lvl>
    <w:lvl w:ilvl="1" w:tplc="C518DB7A">
      <w:start w:val="1"/>
      <w:numFmt w:val="bullet"/>
      <w:lvlText w:val="o"/>
      <w:lvlJc w:val="left"/>
      <w:pPr>
        <w:tabs>
          <w:tab w:val="num" w:pos="2160"/>
        </w:tabs>
        <w:ind w:left="2160" w:hanging="360"/>
      </w:pPr>
      <w:rPr>
        <w:rFonts w:ascii="Courier New" w:hAnsi="Courier New" w:hint="default"/>
      </w:rPr>
    </w:lvl>
    <w:lvl w:ilvl="2" w:tplc="8130975E">
      <w:start w:val="1"/>
      <w:numFmt w:val="bullet"/>
      <w:lvlText w:val=""/>
      <w:lvlJc w:val="left"/>
      <w:pPr>
        <w:tabs>
          <w:tab w:val="num" w:pos="2880"/>
        </w:tabs>
        <w:ind w:left="2880" w:hanging="360"/>
      </w:pPr>
      <w:rPr>
        <w:rFonts w:ascii="Wingdings" w:hAnsi="Wingdings" w:hint="default"/>
      </w:rPr>
    </w:lvl>
    <w:lvl w:ilvl="3" w:tplc="836678EE" w:tentative="1">
      <w:start w:val="1"/>
      <w:numFmt w:val="bullet"/>
      <w:lvlText w:val=""/>
      <w:lvlJc w:val="left"/>
      <w:pPr>
        <w:tabs>
          <w:tab w:val="num" w:pos="3600"/>
        </w:tabs>
        <w:ind w:left="3600" w:hanging="360"/>
      </w:pPr>
      <w:rPr>
        <w:rFonts w:ascii="Symbol" w:hAnsi="Symbol" w:hint="default"/>
      </w:rPr>
    </w:lvl>
    <w:lvl w:ilvl="4" w:tplc="AA82D1B8" w:tentative="1">
      <w:start w:val="1"/>
      <w:numFmt w:val="bullet"/>
      <w:lvlText w:val="o"/>
      <w:lvlJc w:val="left"/>
      <w:pPr>
        <w:tabs>
          <w:tab w:val="num" w:pos="4320"/>
        </w:tabs>
        <w:ind w:left="4320" w:hanging="360"/>
      </w:pPr>
      <w:rPr>
        <w:rFonts w:ascii="Courier New" w:hAnsi="Courier New" w:hint="default"/>
      </w:rPr>
    </w:lvl>
    <w:lvl w:ilvl="5" w:tplc="1BB2060A" w:tentative="1">
      <w:start w:val="1"/>
      <w:numFmt w:val="bullet"/>
      <w:lvlText w:val=""/>
      <w:lvlJc w:val="left"/>
      <w:pPr>
        <w:tabs>
          <w:tab w:val="num" w:pos="5040"/>
        </w:tabs>
        <w:ind w:left="5040" w:hanging="360"/>
      </w:pPr>
      <w:rPr>
        <w:rFonts w:ascii="Wingdings" w:hAnsi="Wingdings" w:hint="default"/>
      </w:rPr>
    </w:lvl>
    <w:lvl w:ilvl="6" w:tplc="F54C2CF2" w:tentative="1">
      <w:start w:val="1"/>
      <w:numFmt w:val="bullet"/>
      <w:lvlText w:val=""/>
      <w:lvlJc w:val="left"/>
      <w:pPr>
        <w:tabs>
          <w:tab w:val="num" w:pos="5760"/>
        </w:tabs>
        <w:ind w:left="5760" w:hanging="360"/>
      </w:pPr>
      <w:rPr>
        <w:rFonts w:ascii="Symbol" w:hAnsi="Symbol" w:hint="default"/>
      </w:rPr>
    </w:lvl>
    <w:lvl w:ilvl="7" w:tplc="BBE038F4" w:tentative="1">
      <w:start w:val="1"/>
      <w:numFmt w:val="bullet"/>
      <w:lvlText w:val="o"/>
      <w:lvlJc w:val="left"/>
      <w:pPr>
        <w:tabs>
          <w:tab w:val="num" w:pos="6480"/>
        </w:tabs>
        <w:ind w:left="6480" w:hanging="360"/>
      </w:pPr>
      <w:rPr>
        <w:rFonts w:ascii="Courier New" w:hAnsi="Courier New" w:hint="default"/>
      </w:rPr>
    </w:lvl>
    <w:lvl w:ilvl="8" w:tplc="5E3A56F6"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3CE61064"/>
    <w:multiLevelType w:val="hybridMultilevel"/>
    <w:tmpl w:val="F190AF36"/>
    <w:lvl w:ilvl="0" w:tplc="9206712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1C3248B"/>
    <w:multiLevelType w:val="multilevel"/>
    <w:tmpl w:val="2712574A"/>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22A1A0C"/>
    <w:multiLevelType w:val="hybridMultilevel"/>
    <w:tmpl w:val="EB04AE0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45225FAA"/>
    <w:multiLevelType w:val="hybridMultilevel"/>
    <w:tmpl w:val="77009A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45F453F7"/>
    <w:multiLevelType w:val="hybridMultilevel"/>
    <w:tmpl w:val="234EF16C"/>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4864762E"/>
    <w:multiLevelType w:val="hybridMultilevel"/>
    <w:tmpl w:val="3476DE5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4AAC6288"/>
    <w:multiLevelType w:val="hybridMultilevel"/>
    <w:tmpl w:val="64F6B0D0"/>
    <w:lvl w:ilvl="0" w:tplc="CE3C6208">
      <w:start w:val="1"/>
      <w:numFmt w:val="lowerLetter"/>
      <w:lvlText w:val="%1."/>
      <w:lvlJc w:val="left"/>
      <w:pPr>
        <w:ind w:left="792" w:hanging="432"/>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4BB772A0"/>
    <w:multiLevelType w:val="hybridMultilevel"/>
    <w:tmpl w:val="F27E7F1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4" w15:restartNumberingAfterBreak="0">
    <w:nsid w:val="4BE55F98"/>
    <w:multiLevelType w:val="hybridMultilevel"/>
    <w:tmpl w:val="39AE54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52781A17"/>
    <w:multiLevelType w:val="hybridMultilevel"/>
    <w:tmpl w:val="C98CB4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534D66D6"/>
    <w:multiLevelType w:val="hybridMultilevel"/>
    <w:tmpl w:val="D4EC1D0A"/>
    <w:lvl w:ilvl="0" w:tplc="D6B6ACF0">
      <w:start w:val="1"/>
      <w:numFmt w:val="bullet"/>
      <w:lvlText w:val=""/>
      <w:lvlJc w:val="left"/>
      <w:pPr>
        <w:tabs>
          <w:tab w:val="num" w:pos="1440"/>
        </w:tabs>
        <w:ind w:left="1440" w:hanging="360"/>
      </w:pPr>
      <w:rPr>
        <w:rFonts w:ascii="Symbol" w:hAnsi="Symbol" w:hint="default"/>
      </w:rPr>
    </w:lvl>
    <w:lvl w:ilvl="1" w:tplc="04090019" w:tentative="1">
      <w:start w:val="1"/>
      <w:numFmt w:val="bullet"/>
      <w:lvlText w:val="o"/>
      <w:lvlJc w:val="left"/>
      <w:pPr>
        <w:tabs>
          <w:tab w:val="num" w:pos="2160"/>
        </w:tabs>
        <w:ind w:left="2160" w:hanging="360"/>
      </w:pPr>
      <w:rPr>
        <w:rFonts w:ascii="Courier New" w:hAnsi="Courier New" w:hint="default"/>
      </w:rPr>
    </w:lvl>
    <w:lvl w:ilvl="2" w:tplc="0409001B" w:tentative="1">
      <w:start w:val="1"/>
      <w:numFmt w:val="bullet"/>
      <w:lvlText w:val=""/>
      <w:lvlJc w:val="left"/>
      <w:pPr>
        <w:tabs>
          <w:tab w:val="num" w:pos="2880"/>
        </w:tabs>
        <w:ind w:left="2880" w:hanging="360"/>
      </w:pPr>
      <w:rPr>
        <w:rFonts w:ascii="Wingdings" w:hAnsi="Wingdings" w:hint="default"/>
      </w:rPr>
    </w:lvl>
    <w:lvl w:ilvl="3" w:tplc="0409000F" w:tentative="1">
      <w:start w:val="1"/>
      <w:numFmt w:val="bullet"/>
      <w:lvlText w:val=""/>
      <w:lvlJc w:val="left"/>
      <w:pPr>
        <w:tabs>
          <w:tab w:val="num" w:pos="3600"/>
        </w:tabs>
        <w:ind w:left="3600" w:hanging="360"/>
      </w:pPr>
      <w:rPr>
        <w:rFonts w:ascii="Symbol" w:hAnsi="Symbol" w:hint="default"/>
      </w:rPr>
    </w:lvl>
    <w:lvl w:ilvl="4" w:tplc="04090019" w:tentative="1">
      <w:start w:val="1"/>
      <w:numFmt w:val="bullet"/>
      <w:lvlText w:val="o"/>
      <w:lvlJc w:val="left"/>
      <w:pPr>
        <w:tabs>
          <w:tab w:val="num" w:pos="4320"/>
        </w:tabs>
        <w:ind w:left="4320" w:hanging="360"/>
      </w:pPr>
      <w:rPr>
        <w:rFonts w:ascii="Courier New" w:hAnsi="Courier New" w:hint="default"/>
      </w:rPr>
    </w:lvl>
    <w:lvl w:ilvl="5" w:tplc="0409001B" w:tentative="1">
      <w:start w:val="1"/>
      <w:numFmt w:val="bullet"/>
      <w:lvlText w:val=""/>
      <w:lvlJc w:val="left"/>
      <w:pPr>
        <w:tabs>
          <w:tab w:val="num" w:pos="5040"/>
        </w:tabs>
        <w:ind w:left="5040" w:hanging="360"/>
      </w:pPr>
      <w:rPr>
        <w:rFonts w:ascii="Wingdings" w:hAnsi="Wingdings" w:hint="default"/>
      </w:rPr>
    </w:lvl>
    <w:lvl w:ilvl="6" w:tplc="0409000F" w:tentative="1">
      <w:start w:val="1"/>
      <w:numFmt w:val="bullet"/>
      <w:lvlText w:val=""/>
      <w:lvlJc w:val="left"/>
      <w:pPr>
        <w:tabs>
          <w:tab w:val="num" w:pos="5760"/>
        </w:tabs>
        <w:ind w:left="5760" w:hanging="360"/>
      </w:pPr>
      <w:rPr>
        <w:rFonts w:ascii="Symbol" w:hAnsi="Symbol" w:hint="default"/>
      </w:rPr>
    </w:lvl>
    <w:lvl w:ilvl="7" w:tplc="04090019" w:tentative="1">
      <w:start w:val="1"/>
      <w:numFmt w:val="bullet"/>
      <w:lvlText w:val="o"/>
      <w:lvlJc w:val="left"/>
      <w:pPr>
        <w:tabs>
          <w:tab w:val="num" w:pos="6480"/>
        </w:tabs>
        <w:ind w:left="6480" w:hanging="360"/>
      </w:pPr>
      <w:rPr>
        <w:rFonts w:ascii="Courier New" w:hAnsi="Courier New" w:hint="default"/>
      </w:rPr>
    </w:lvl>
    <w:lvl w:ilvl="8" w:tplc="0409001B" w:tentative="1">
      <w:start w:val="1"/>
      <w:numFmt w:val="bullet"/>
      <w:lvlText w:val=""/>
      <w:lvlJc w:val="left"/>
      <w:pPr>
        <w:tabs>
          <w:tab w:val="num" w:pos="7200"/>
        </w:tabs>
        <w:ind w:left="7200" w:hanging="360"/>
      </w:pPr>
      <w:rPr>
        <w:rFonts w:ascii="Wingdings" w:hAnsi="Wingdings" w:hint="default"/>
      </w:rPr>
    </w:lvl>
  </w:abstractNum>
  <w:abstractNum w:abstractNumId="37" w15:restartNumberingAfterBreak="0">
    <w:nsid w:val="54A041FC"/>
    <w:multiLevelType w:val="hybridMultilevel"/>
    <w:tmpl w:val="73E4933C"/>
    <w:lvl w:ilvl="0" w:tplc="E2EE4CC8">
      <w:start w:val="1"/>
      <w:numFmt w:val="bullet"/>
      <w:pStyle w:val="Bulletslevel3"/>
      <w:lvlText w:val="-"/>
      <w:lvlJc w:val="left"/>
      <w:pPr>
        <w:tabs>
          <w:tab w:val="num" w:pos="1080"/>
        </w:tabs>
        <w:ind w:left="1080" w:hanging="360"/>
      </w:pPr>
      <w:rPr>
        <w:rFonts w:ascii="Arial" w:hAnsi="Arial" w:hint="default"/>
        <w:color w:val="000000"/>
        <w:sz w:val="20"/>
        <w:szCs w:val="2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2FBC9A0A">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594E597A"/>
    <w:multiLevelType w:val="hybridMultilevel"/>
    <w:tmpl w:val="3E942CF4"/>
    <w:lvl w:ilvl="0" w:tplc="A28096E4">
      <w:start w:val="1"/>
      <w:numFmt w:val="bullet"/>
      <w:lvlText w:val=""/>
      <w:lvlJc w:val="left"/>
      <w:pPr>
        <w:tabs>
          <w:tab w:val="num" w:pos="360"/>
        </w:tabs>
        <w:ind w:left="360" w:hanging="360"/>
      </w:pPr>
      <w:rPr>
        <w:rFonts w:ascii="Symbol" w:hAnsi="Symbol" w:cs="Times New Roman" w:hint="default"/>
      </w:rPr>
    </w:lvl>
    <w:lvl w:ilvl="1" w:tplc="CAEC5B3E">
      <w:start w:val="1"/>
      <w:numFmt w:val="bullet"/>
      <w:lvlText w:val="o"/>
      <w:lvlJc w:val="left"/>
      <w:pPr>
        <w:tabs>
          <w:tab w:val="num" w:pos="1440"/>
        </w:tabs>
        <w:ind w:left="1440" w:hanging="360"/>
      </w:pPr>
      <w:rPr>
        <w:rFonts w:ascii="Courier New" w:hAnsi="Courier New" w:cs="Courier New" w:hint="default"/>
      </w:rPr>
    </w:lvl>
    <w:lvl w:ilvl="2" w:tplc="A28096E4">
      <w:start w:val="1"/>
      <w:numFmt w:val="bullet"/>
      <w:lvlText w:val=""/>
      <w:lvlJc w:val="left"/>
      <w:pPr>
        <w:tabs>
          <w:tab w:val="num" w:pos="2160"/>
        </w:tabs>
        <w:ind w:left="2160" w:hanging="360"/>
      </w:pPr>
      <w:rPr>
        <w:rFonts w:ascii="Symbol" w:hAnsi="Symbol"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BD2441F"/>
    <w:multiLevelType w:val="hybridMultilevel"/>
    <w:tmpl w:val="4F2233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5CB2505B"/>
    <w:multiLevelType w:val="hybridMultilevel"/>
    <w:tmpl w:val="39D87782"/>
    <w:lvl w:ilvl="0" w:tplc="04090001">
      <w:start w:val="1"/>
      <w:numFmt w:val="bullet"/>
      <w:lvlText w:val=""/>
      <w:lvlJc w:val="left"/>
      <w:pPr>
        <w:ind w:left="1085" w:hanging="360"/>
      </w:pPr>
      <w:rPr>
        <w:rFonts w:ascii="Symbol" w:hAnsi="Symbol" w:hint="default"/>
      </w:rPr>
    </w:lvl>
    <w:lvl w:ilvl="1" w:tplc="04090003">
      <w:start w:val="1"/>
      <w:numFmt w:val="bullet"/>
      <w:lvlText w:val=""/>
      <w:lvlJc w:val="left"/>
      <w:pPr>
        <w:ind w:left="1805" w:hanging="360"/>
      </w:pPr>
      <w:rPr>
        <w:rFonts w:ascii="Symbol" w:hAnsi="Symbol" w:hint="default"/>
      </w:rPr>
    </w:lvl>
    <w:lvl w:ilvl="2" w:tplc="04090005" w:tentative="1">
      <w:start w:val="1"/>
      <w:numFmt w:val="lowerRoman"/>
      <w:lvlText w:val="%3."/>
      <w:lvlJc w:val="right"/>
      <w:pPr>
        <w:ind w:left="2525" w:hanging="180"/>
      </w:pPr>
    </w:lvl>
    <w:lvl w:ilvl="3" w:tplc="04090001" w:tentative="1">
      <w:start w:val="1"/>
      <w:numFmt w:val="decimal"/>
      <w:lvlText w:val="%4."/>
      <w:lvlJc w:val="left"/>
      <w:pPr>
        <w:ind w:left="3245" w:hanging="360"/>
      </w:pPr>
    </w:lvl>
    <w:lvl w:ilvl="4" w:tplc="04090003" w:tentative="1">
      <w:start w:val="1"/>
      <w:numFmt w:val="lowerLetter"/>
      <w:lvlText w:val="%5."/>
      <w:lvlJc w:val="left"/>
      <w:pPr>
        <w:ind w:left="3965" w:hanging="360"/>
      </w:pPr>
    </w:lvl>
    <w:lvl w:ilvl="5" w:tplc="04090005" w:tentative="1">
      <w:start w:val="1"/>
      <w:numFmt w:val="lowerRoman"/>
      <w:lvlText w:val="%6."/>
      <w:lvlJc w:val="right"/>
      <w:pPr>
        <w:ind w:left="4685" w:hanging="180"/>
      </w:pPr>
    </w:lvl>
    <w:lvl w:ilvl="6" w:tplc="04090001" w:tentative="1">
      <w:start w:val="1"/>
      <w:numFmt w:val="decimal"/>
      <w:lvlText w:val="%7."/>
      <w:lvlJc w:val="left"/>
      <w:pPr>
        <w:ind w:left="5405" w:hanging="360"/>
      </w:pPr>
    </w:lvl>
    <w:lvl w:ilvl="7" w:tplc="04090003" w:tentative="1">
      <w:start w:val="1"/>
      <w:numFmt w:val="lowerLetter"/>
      <w:lvlText w:val="%8."/>
      <w:lvlJc w:val="left"/>
      <w:pPr>
        <w:ind w:left="6125" w:hanging="360"/>
      </w:pPr>
    </w:lvl>
    <w:lvl w:ilvl="8" w:tplc="04090005" w:tentative="1">
      <w:start w:val="1"/>
      <w:numFmt w:val="lowerRoman"/>
      <w:lvlText w:val="%9."/>
      <w:lvlJc w:val="right"/>
      <w:pPr>
        <w:ind w:left="6845" w:hanging="180"/>
      </w:pPr>
    </w:lvl>
  </w:abstractNum>
  <w:abstractNum w:abstractNumId="41" w15:restartNumberingAfterBreak="0">
    <w:nsid w:val="68804DFB"/>
    <w:multiLevelType w:val="multilevel"/>
    <w:tmpl w:val="DD06CAE4"/>
    <w:lvl w:ilvl="0">
      <w:start w:val="1"/>
      <w:numFmt w:val="decimal"/>
      <w:pStyle w:val="Heading-Level1"/>
      <w:lvlText w:val="%1.0"/>
      <w:lvlJc w:val="left"/>
      <w:pPr>
        <w:tabs>
          <w:tab w:val="num" w:pos="360"/>
        </w:tabs>
        <w:ind w:left="360" w:hanging="360"/>
      </w:pPr>
      <w:rPr>
        <w:rFonts w:cs="Times New Roman"/>
      </w:rPr>
    </w:lvl>
    <w:lvl w:ilvl="1">
      <w:start w:val="1"/>
      <w:numFmt w:val="decimal"/>
      <w:pStyle w:val="Heading-Level2"/>
      <w:lvlText w:val="%1.%2"/>
      <w:lvlJc w:val="left"/>
      <w:pPr>
        <w:tabs>
          <w:tab w:val="num" w:pos="3060"/>
        </w:tabs>
        <w:ind w:left="3060" w:hanging="720"/>
      </w:pPr>
      <w:rPr>
        <w:rFonts w:cs="Times New Roman"/>
      </w:rPr>
    </w:lvl>
    <w:lvl w:ilvl="2">
      <w:start w:val="1"/>
      <w:numFmt w:val="decimal"/>
      <w:lvlText w:val="%1.%2.%3"/>
      <w:lvlJc w:val="left"/>
      <w:pPr>
        <w:tabs>
          <w:tab w:val="num" w:pos="1080"/>
        </w:tabs>
        <w:ind w:left="1080" w:hanging="1080"/>
      </w:pPr>
      <w:rPr>
        <w:rFonts w:cs="Times New Roman"/>
      </w:rPr>
    </w:lvl>
    <w:lvl w:ilvl="3">
      <w:start w:val="1"/>
      <w:numFmt w:val="decimal"/>
      <w:pStyle w:val="Heading-Level4"/>
      <w:lvlText w:val="%1.%2.%3.%4"/>
      <w:lvlJc w:val="left"/>
      <w:pPr>
        <w:tabs>
          <w:tab w:val="num" w:pos="180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2" w15:restartNumberingAfterBreak="0">
    <w:nsid w:val="69D85B21"/>
    <w:multiLevelType w:val="hybridMultilevel"/>
    <w:tmpl w:val="6A9E8D28"/>
    <w:lvl w:ilvl="0" w:tplc="B0F42F46">
      <w:start w:val="1"/>
      <w:numFmt w:val="bullet"/>
      <w:pStyle w:val="Bulletslevel1"/>
      <w:lvlText w:val=""/>
      <w:lvlJc w:val="left"/>
      <w:pPr>
        <w:ind w:left="63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A8E2059"/>
    <w:multiLevelType w:val="hybridMultilevel"/>
    <w:tmpl w:val="2C16B0B4"/>
    <w:lvl w:ilvl="0" w:tplc="04090019">
      <w:start w:val="1"/>
      <w:numFmt w:val="lowerLetter"/>
      <w:lvlText w:val="%1."/>
      <w:lvlJc w:val="left"/>
      <w:pPr>
        <w:ind w:left="1080" w:hanging="360"/>
      </w:p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0E70FC2"/>
    <w:multiLevelType w:val="hybridMultilevel"/>
    <w:tmpl w:val="22B25B08"/>
    <w:lvl w:ilvl="0" w:tplc="5036895C">
      <w:start w:val="1"/>
      <w:numFmt w:val="decimal"/>
      <w:lvlText w:val="%1."/>
      <w:lvlJc w:val="left"/>
      <w:pPr>
        <w:tabs>
          <w:tab w:val="num" w:pos="1668"/>
        </w:tabs>
        <w:ind w:left="1668" w:hanging="588"/>
      </w:pPr>
    </w:lvl>
    <w:lvl w:ilvl="1" w:tplc="A9F6EA40">
      <w:start w:val="2"/>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45" w15:restartNumberingAfterBreak="0">
    <w:nsid w:val="768221C8"/>
    <w:multiLevelType w:val="hybridMultilevel"/>
    <w:tmpl w:val="A8C4FFF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6" w15:restartNumberingAfterBreak="0">
    <w:nsid w:val="78146EC4"/>
    <w:multiLevelType w:val="hybridMultilevel"/>
    <w:tmpl w:val="4B46452A"/>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6"/>
  </w:num>
  <w:num w:numId="2">
    <w:abstractNumId w:val="18"/>
  </w:num>
  <w:num w:numId="3">
    <w:abstractNumId w:val="37"/>
  </w:num>
  <w:num w:numId="4">
    <w:abstractNumId w:val="42"/>
  </w:num>
  <w:num w:numId="5">
    <w:abstractNumId w:val="0"/>
  </w:num>
  <w:num w:numId="6">
    <w:abstractNumId w:val="2"/>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26"/>
  </w:num>
  <w:num w:numId="10">
    <w:abstractNumId w:val="13"/>
  </w:num>
  <w:num w:numId="11">
    <w:abstractNumId w:val="9"/>
  </w:num>
  <w:num w:numId="12">
    <w:abstractNumId w:val="8"/>
  </w:num>
  <w:num w:numId="13">
    <w:abstractNumId w:val="4"/>
  </w:num>
  <w:num w:numId="14">
    <w:abstractNumId w:val="30"/>
  </w:num>
  <w:num w:numId="15">
    <w:abstractNumId w:val="24"/>
  </w:num>
  <w:num w:numId="16">
    <w:abstractNumId w:val="21"/>
  </w:num>
  <w:num w:numId="17">
    <w:abstractNumId w:val="17"/>
  </w:num>
  <w:num w:numId="18">
    <w:abstractNumId w:val="11"/>
  </w:num>
  <w:num w:numId="19">
    <w:abstractNumId w:val="32"/>
  </w:num>
  <w:num w:numId="20">
    <w:abstractNumId w:val="22"/>
  </w:num>
  <w:num w:numId="21">
    <w:abstractNumId w:val="16"/>
  </w:num>
  <w:num w:numId="22">
    <w:abstractNumId w:val="27"/>
  </w:num>
  <w:num w:numId="23">
    <w:abstractNumId w:val="41"/>
  </w:num>
  <w:num w:numId="24">
    <w:abstractNumId w:val="19"/>
  </w:num>
  <w:num w:numId="25">
    <w:abstractNumId w:val="36"/>
  </w:num>
  <w:num w:numId="26">
    <w:abstractNumId w:val="25"/>
  </w:num>
  <w:num w:numId="27">
    <w:abstractNumId w:val="35"/>
  </w:num>
  <w:num w:numId="28">
    <w:abstractNumId w:val="23"/>
  </w:num>
  <w:num w:numId="29">
    <w:abstractNumId w:val="45"/>
  </w:num>
  <w:num w:numId="30">
    <w:abstractNumId w:val="33"/>
  </w:num>
  <w:num w:numId="31">
    <w:abstractNumId w:val="40"/>
  </w:num>
  <w:num w:numId="32">
    <w:abstractNumId w:val="31"/>
  </w:num>
  <w:num w:numId="33">
    <w:abstractNumId w:val="44"/>
  </w:num>
  <w:num w:numId="34">
    <w:abstractNumId w:val="20"/>
  </w:num>
  <w:num w:numId="35">
    <w:abstractNumId w:val="46"/>
  </w:num>
  <w:num w:numId="36">
    <w:abstractNumId w:val="5"/>
  </w:num>
  <w:num w:numId="37">
    <w:abstractNumId w:val="34"/>
  </w:num>
  <w:num w:numId="38">
    <w:abstractNumId w:val="39"/>
  </w:num>
  <w:num w:numId="39">
    <w:abstractNumId w:val="15"/>
  </w:num>
  <w:num w:numId="40">
    <w:abstractNumId w:val="29"/>
  </w:num>
  <w:num w:numId="41">
    <w:abstractNumId w:val="43"/>
  </w:num>
  <w:num w:numId="42">
    <w:abstractNumId w:val="38"/>
  </w:num>
  <w:num w:numId="43">
    <w:abstractNumId w:val="3"/>
  </w:num>
  <w:num w:numId="44">
    <w:abstractNumId w:val="6"/>
  </w:num>
  <w:num w:numId="45">
    <w:abstractNumId w:val="7"/>
  </w:num>
  <w:num w:numId="46">
    <w:abstractNumId w:val="28"/>
  </w:num>
  <w:num w:numId="47">
    <w:abstractNumId w:val="10"/>
  </w:num>
  <w:num w:numId="48">
    <w:abstractNumId w:val="12"/>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6955"/>
    <w:rsid w:val="00000B9B"/>
    <w:rsid w:val="00003913"/>
    <w:rsid w:val="00005A95"/>
    <w:rsid w:val="000065E0"/>
    <w:rsid w:val="000136D1"/>
    <w:rsid w:val="00013BB3"/>
    <w:rsid w:val="00013E0E"/>
    <w:rsid w:val="00014A81"/>
    <w:rsid w:val="000167D6"/>
    <w:rsid w:val="000203A5"/>
    <w:rsid w:val="000218ED"/>
    <w:rsid w:val="00021CC5"/>
    <w:rsid w:val="0002508C"/>
    <w:rsid w:val="000251B4"/>
    <w:rsid w:val="000257CC"/>
    <w:rsid w:val="000272C4"/>
    <w:rsid w:val="0002765D"/>
    <w:rsid w:val="00027A5E"/>
    <w:rsid w:val="00027F05"/>
    <w:rsid w:val="000328B0"/>
    <w:rsid w:val="000340ED"/>
    <w:rsid w:val="0003486B"/>
    <w:rsid w:val="00035983"/>
    <w:rsid w:val="00040F4D"/>
    <w:rsid w:val="0004301F"/>
    <w:rsid w:val="000440CD"/>
    <w:rsid w:val="00044501"/>
    <w:rsid w:val="00047790"/>
    <w:rsid w:val="000504A1"/>
    <w:rsid w:val="0005098E"/>
    <w:rsid w:val="0005115D"/>
    <w:rsid w:val="00051594"/>
    <w:rsid w:val="00051E00"/>
    <w:rsid w:val="00053A53"/>
    <w:rsid w:val="00055E7E"/>
    <w:rsid w:val="00056519"/>
    <w:rsid w:val="0005725A"/>
    <w:rsid w:val="00057AF1"/>
    <w:rsid w:val="00060F98"/>
    <w:rsid w:val="00060FD5"/>
    <w:rsid w:val="00061986"/>
    <w:rsid w:val="00063277"/>
    <w:rsid w:val="00065053"/>
    <w:rsid w:val="000654C9"/>
    <w:rsid w:val="0006575C"/>
    <w:rsid w:val="00065F04"/>
    <w:rsid w:val="0006655F"/>
    <w:rsid w:val="000666C2"/>
    <w:rsid w:val="00067044"/>
    <w:rsid w:val="00071518"/>
    <w:rsid w:val="00072C10"/>
    <w:rsid w:val="00077C4C"/>
    <w:rsid w:val="000803F4"/>
    <w:rsid w:val="0008184C"/>
    <w:rsid w:val="00084B94"/>
    <w:rsid w:val="000851BB"/>
    <w:rsid w:val="000877C8"/>
    <w:rsid w:val="000917DE"/>
    <w:rsid w:val="0009185E"/>
    <w:rsid w:val="00091C3E"/>
    <w:rsid w:val="00095030"/>
    <w:rsid w:val="000A012B"/>
    <w:rsid w:val="000A01E3"/>
    <w:rsid w:val="000A025A"/>
    <w:rsid w:val="000A0885"/>
    <w:rsid w:val="000A3CD0"/>
    <w:rsid w:val="000A4CD6"/>
    <w:rsid w:val="000B1298"/>
    <w:rsid w:val="000B313E"/>
    <w:rsid w:val="000B4318"/>
    <w:rsid w:val="000B43C0"/>
    <w:rsid w:val="000B5F01"/>
    <w:rsid w:val="000B7443"/>
    <w:rsid w:val="000C00F3"/>
    <w:rsid w:val="000C2355"/>
    <w:rsid w:val="000C246B"/>
    <w:rsid w:val="000C371C"/>
    <w:rsid w:val="000C446C"/>
    <w:rsid w:val="000C5AE2"/>
    <w:rsid w:val="000C6ED6"/>
    <w:rsid w:val="000C71FA"/>
    <w:rsid w:val="000C7208"/>
    <w:rsid w:val="000C7B70"/>
    <w:rsid w:val="000D07A7"/>
    <w:rsid w:val="000D16FE"/>
    <w:rsid w:val="000D269C"/>
    <w:rsid w:val="000E0DDD"/>
    <w:rsid w:val="000E2ADE"/>
    <w:rsid w:val="000E2C4E"/>
    <w:rsid w:val="000E54AC"/>
    <w:rsid w:val="000E75AC"/>
    <w:rsid w:val="000E7C22"/>
    <w:rsid w:val="000E7E5B"/>
    <w:rsid w:val="000F0045"/>
    <w:rsid w:val="000F078C"/>
    <w:rsid w:val="000F5F99"/>
    <w:rsid w:val="000F6354"/>
    <w:rsid w:val="000F6372"/>
    <w:rsid w:val="000F68A5"/>
    <w:rsid w:val="000F6E92"/>
    <w:rsid w:val="000F6F3B"/>
    <w:rsid w:val="000F788B"/>
    <w:rsid w:val="00100609"/>
    <w:rsid w:val="00100912"/>
    <w:rsid w:val="00100B3F"/>
    <w:rsid w:val="001010D1"/>
    <w:rsid w:val="001037D5"/>
    <w:rsid w:val="00103CE2"/>
    <w:rsid w:val="00103E85"/>
    <w:rsid w:val="00104A35"/>
    <w:rsid w:val="00104FAB"/>
    <w:rsid w:val="00105703"/>
    <w:rsid w:val="00105EB4"/>
    <w:rsid w:val="0010683B"/>
    <w:rsid w:val="00107521"/>
    <w:rsid w:val="00107AF0"/>
    <w:rsid w:val="00113DFD"/>
    <w:rsid w:val="00114770"/>
    <w:rsid w:val="00115FB3"/>
    <w:rsid w:val="00120917"/>
    <w:rsid w:val="00121DAB"/>
    <w:rsid w:val="0012265E"/>
    <w:rsid w:val="00122C37"/>
    <w:rsid w:val="0012332C"/>
    <w:rsid w:val="00123B5A"/>
    <w:rsid w:val="00123FFF"/>
    <w:rsid w:val="001246EA"/>
    <w:rsid w:val="00133755"/>
    <w:rsid w:val="00134DA8"/>
    <w:rsid w:val="00134FE1"/>
    <w:rsid w:val="00137245"/>
    <w:rsid w:val="001374C2"/>
    <w:rsid w:val="001376D6"/>
    <w:rsid w:val="001405CA"/>
    <w:rsid w:val="00140DC8"/>
    <w:rsid w:val="00142191"/>
    <w:rsid w:val="00145E56"/>
    <w:rsid w:val="00145F3B"/>
    <w:rsid w:val="001464B6"/>
    <w:rsid w:val="00147453"/>
    <w:rsid w:val="001502A8"/>
    <w:rsid w:val="00150A32"/>
    <w:rsid w:val="00151D45"/>
    <w:rsid w:val="00153A9D"/>
    <w:rsid w:val="00154901"/>
    <w:rsid w:val="00154C2D"/>
    <w:rsid w:val="00156059"/>
    <w:rsid w:val="00165135"/>
    <w:rsid w:val="00165A34"/>
    <w:rsid w:val="00167070"/>
    <w:rsid w:val="00167729"/>
    <w:rsid w:val="0016797F"/>
    <w:rsid w:val="00167DB7"/>
    <w:rsid w:val="00170A11"/>
    <w:rsid w:val="001710F5"/>
    <w:rsid w:val="001721BD"/>
    <w:rsid w:val="001723A9"/>
    <w:rsid w:val="0017260D"/>
    <w:rsid w:val="00174060"/>
    <w:rsid w:val="0017733B"/>
    <w:rsid w:val="0018137C"/>
    <w:rsid w:val="00181C9D"/>
    <w:rsid w:val="001839C4"/>
    <w:rsid w:val="00184D5E"/>
    <w:rsid w:val="00185E15"/>
    <w:rsid w:val="00191A75"/>
    <w:rsid w:val="00193492"/>
    <w:rsid w:val="00193560"/>
    <w:rsid w:val="001936E5"/>
    <w:rsid w:val="00194A6F"/>
    <w:rsid w:val="001A018E"/>
    <w:rsid w:val="001A15AC"/>
    <w:rsid w:val="001A2A15"/>
    <w:rsid w:val="001A3028"/>
    <w:rsid w:val="001A3C83"/>
    <w:rsid w:val="001A4901"/>
    <w:rsid w:val="001A61DD"/>
    <w:rsid w:val="001A754C"/>
    <w:rsid w:val="001A7B22"/>
    <w:rsid w:val="001B025E"/>
    <w:rsid w:val="001B043A"/>
    <w:rsid w:val="001B4325"/>
    <w:rsid w:val="001B4E4B"/>
    <w:rsid w:val="001B5E57"/>
    <w:rsid w:val="001B739A"/>
    <w:rsid w:val="001C09BA"/>
    <w:rsid w:val="001C59F8"/>
    <w:rsid w:val="001C6BB6"/>
    <w:rsid w:val="001C746B"/>
    <w:rsid w:val="001D0164"/>
    <w:rsid w:val="001D0B10"/>
    <w:rsid w:val="001D1555"/>
    <w:rsid w:val="001D1EED"/>
    <w:rsid w:val="001D3146"/>
    <w:rsid w:val="001D372C"/>
    <w:rsid w:val="001D3E18"/>
    <w:rsid w:val="001D4751"/>
    <w:rsid w:val="001D5119"/>
    <w:rsid w:val="001D544F"/>
    <w:rsid w:val="001D599B"/>
    <w:rsid w:val="001E17AA"/>
    <w:rsid w:val="001E1855"/>
    <w:rsid w:val="001E1889"/>
    <w:rsid w:val="001E1BE7"/>
    <w:rsid w:val="001E2D58"/>
    <w:rsid w:val="001E757B"/>
    <w:rsid w:val="001E75F4"/>
    <w:rsid w:val="001F0CCC"/>
    <w:rsid w:val="001F0D27"/>
    <w:rsid w:val="001F1005"/>
    <w:rsid w:val="001F1D82"/>
    <w:rsid w:val="001F1F7C"/>
    <w:rsid w:val="001F2814"/>
    <w:rsid w:val="001F2C6B"/>
    <w:rsid w:val="001F3CD3"/>
    <w:rsid w:val="001F42AA"/>
    <w:rsid w:val="001F5384"/>
    <w:rsid w:val="001F6555"/>
    <w:rsid w:val="001F7045"/>
    <w:rsid w:val="001F7129"/>
    <w:rsid w:val="002007E3"/>
    <w:rsid w:val="00200EE6"/>
    <w:rsid w:val="002041DC"/>
    <w:rsid w:val="00204C37"/>
    <w:rsid w:val="002055DD"/>
    <w:rsid w:val="00205A7F"/>
    <w:rsid w:val="00205A8E"/>
    <w:rsid w:val="002060A9"/>
    <w:rsid w:val="002068E6"/>
    <w:rsid w:val="00206B2C"/>
    <w:rsid w:val="00206D19"/>
    <w:rsid w:val="0020749D"/>
    <w:rsid w:val="00207AFD"/>
    <w:rsid w:val="00210094"/>
    <w:rsid w:val="00211C2B"/>
    <w:rsid w:val="00212709"/>
    <w:rsid w:val="002131F0"/>
    <w:rsid w:val="00214404"/>
    <w:rsid w:val="00214FD0"/>
    <w:rsid w:val="00215831"/>
    <w:rsid w:val="00215D21"/>
    <w:rsid w:val="00223B71"/>
    <w:rsid w:val="00223BB9"/>
    <w:rsid w:val="00226F53"/>
    <w:rsid w:val="002300AD"/>
    <w:rsid w:val="00230EF5"/>
    <w:rsid w:val="002326AC"/>
    <w:rsid w:val="00232E09"/>
    <w:rsid w:val="00232E7A"/>
    <w:rsid w:val="00235F4B"/>
    <w:rsid w:val="00237690"/>
    <w:rsid w:val="00237E3A"/>
    <w:rsid w:val="00241B49"/>
    <w:rsid w:val="00242CA4"/>
    <w:rsid w:val="00244039"/>
    <w:rsid w:val="0024497B"/>
    <w:rsid w:val="00244E9D"/>
    <w:rsid w:val="00246B0E"/>
    <w:rsid w:val="00247142"/>
    <w:rsid w:val="00247673"/>
    <w:rsid w:val="00247AEB"/>
    <w:rsid w:val="00247FCE"/>
    <w:rsid w:val="00250C2E"/>
    <w:rsid w:val="002512F1"/>
    <w:rsid w:val="00252F80"/>
    <w:rsid w:val="002539F2"/>
    <w:rsid w:val="002553BB"/>
    <w:rsid w:val="002554A4"/>
    <w:rsid w:val="002555E0"/>
    <w:rsid w:val="00255E0A"/>
    <w:rsid w:val="0025612F"/>
    <w:rsid w:val="00257209"/>
    <w:rsid w:val="002604A3"/>
    <w:rsid w:val="002608E5"/>
    <w:rsid w:val="00261A40"/>
    <w:rsid w:val="002640E5"/>
    <w:rsid w:val="00264C7C"/>
    <w:rsid w:val="0026754A"/>
    <w:rsid w:val="00270E6A"/>
    <w:rsid w:val="00272ACC"/>
    <w:rsid w:val="00273D07"/>
    <w:rsid w:val="002752B0"/>
    <w:rsid w:val="00276087"/>
    <w:rsid w:val="00277B09"/>
    <w:rsid w:val="0028000F"/>
    <w:rsid w:val="0028046B"/>
    <w:rsid w:val="002808A1"/>
    <w:rsid w:val="00281931"/>
    <w:rsid w:val="00281B8E"/>
    <w:rsid w:val="002820F9"/>
    <w:rsid w:val="002836D8"/>
    <w:rsid w:val="00284107"/>
    <w:rsid w:val="00284CE6"/>
    <w:rsid w:val="00286994"/>
    <w:rsid w:val="00286E81"/>
    <w:rsid w:val="0028718C"/>
    <w:rsid w:val="00287AC0"/>
    <w:rsid w:val="00287B49"/>
    <w:rsid w:val="0029064D"/>
    <w:rsid w:val="00290927"/>
    <w:rsid w:val="002924CA"/>
    <w:rsid w:val="00292F79"/>
    <w:rsid w:val="002930C4"/>
    <w:rsid w:val="00293E83"/>
    <w:rsid w:val="00294208"/>
    <w:rsid w:val="0029444D"/>
    <w:rsid w:val="00294E17"/>
    <w:rsid w:val="00294FC0"/>
    <w:rsid w:val="002A18BB"/>
    <w:rsid w:val="002A2608"/>
    <w:rsid w:val="002A2C13"/>
    <w:rsid w:val="002A355D"/>
    <w:rsid w:val="002A3618"/>
    <w:rsid w:val="002A3ADF"/>
    <w:rsid w:val="002B00EB"/>
    <w:rsid w:val="002B14CB"/>
    <w:rsid w:val="002B199D"/>
    <w:rsid w:val="002B2E94"/>
    <w:rsid w:val="002B4C91"/>
    <w:rsid w:val="002B4D46"/>
    <w:rsid w:val="002B56C8"/>
    <w:rsid w:val="002B7474"/>
    <w:rsid w:val="002B7AA0"/>
    <w:rsid w:val="002B7C12"/>
    <w:rsid w:val="002B7DB0"/>
    <w:rsid w:val="002C07F9"/>
    <w:rsid w:val="002C37B1"/>
    <w:rsid w:val="002C57AF"/>
    <w:rsid w:val="002C5925"/>
    <w:rsid w:val="002C5BCB"/>
    <w:rsid w:val="002C672B"/>
    <w:rsid w:val="002C7A34"/>
    <w:rsid w:val="002D063C"/>
    <w:rsid w:val="002D223B"/>
    <w:rsid w:val="002D22A7"/>
    <w:rsid w:val="002D2E62"/>
    <w:rsid w:val="002D2F97"/>
    <w:rsid w:val="002D4E55"/>
    <w:rsid w:val="002D529A"/>
    <w:rsid w:val="002D613B"/>
    <w:rsid w:val="002D73D6"/>
    <w:rsid w:val="002D7A55"/>
    <w:rsid w:val="002D7D9F"/>
    <w:rsid w:val="002E1E48"/>
    <w:rsid w:val="002E4935"/>
    <w:rsid w:val="002E4AE5"/>
    <w:rsid w:val="002E4E0F"/>
    <w:rsid w:val="002E5745"/>
    <w:rsid w:val="002E59E5"/>
    <w:rsid w:val="002E5A1E"/>
    <w:rsid w:val="002E7DC1"/>
    <w:rsid w:val="002F039A"/>
    <w:rsid w:val="002F2AB3"/>
    <w:rsid w:val="002F2B0F"/>
    <w:rsid w:val="002F4D99"/>
    <w:rsid w:val="002F5175"/>
    <w:rsid w:val="002F552D"/>
    <w:rsid w:val="00300B92"/>
    <w:rsid w:val="00301A85"/>
    <w:rsid w:val="00303251"/>
    <w:rsid w:val="00304729"/>
    <w:rsid w:val="00304A9A"/>
    <w:rsid w:val="00304B56"/>
    <w:rsid w:val="00305095"/>
    <w:rsid w:val="0030662A"/>
    <w:rsid w:val="00306750"/>
    <w:rsid w:val="003079EB"/>
    <w:rsid w:val="00311AEB"/>
    <w:rsid w:val="00313F5C"/>
    <w:rsid w:val="00316439"/>
    <w:rsid w:val="00317B79"/>
    <w:rsid w:val="00320A04"/>
    <w:rsid w:val="003213BA"/>
    <w:rsid w:val="00321DC5"/>
    <w:rsid w:val="00322577"/>
    <w:rsid w:val="00325889"/>
    <w:rsid w:val="0032639D"/>
    <w:rsid w:val="003267F5"/>
    <w:rsid w:val="0032685E"/>
    <w:rsid w:val="00326920"/>
    <w:rsid w:val="00326D46"/>
    <w:rsid w:val="00326FE9"/>
    <w:rsid w:val="00330979"/>
    <w:rsid w:val="003312FD"/>
    <w:rsid w:val="0033272A"/>
    <w:rsid w:val="0033290B"/>
    <w:rsid w:val="00332B34"/>
    <w:rsid w:val="00335715"/>
    <w:rsid w:val="003357CF"/>
    <w:rsid w:val="00335BE9"/>
    <w:rsid w:val="00343559"/>
    <w:rsid w:val="00344070"/>
    <w:rsid w:val="0034505D"/>
    <w:rsid w:val="00347F63"/>
    <w:rsid w:val="003511D1"/>
    <w:rsid w:val="00351BE5"/>
    <w:rsid w:val="00352376"/>
    <w:rsid w:val="003541ED"/>
    <w:rsid w:val="00354577"/>
    <w:rsid w:val="00354803"/>
    <w:rsid w:val="00354B71"/>
    <w:rsid w:val="003569DE"/>
    <w:rsid w:val="003573C7"/>
    <w:rsid w:val="00357B27"/>
    <w:rsid w:val="00360B76"/>
    <w:rsid w:val="00363CC6"/>
    <w:rsid w:val="003662DE"/>
    <w:rsid w:val="0036633F"/>
    <w:rsid w:val="00367D69"/>
    <w:rsid w:val="00370384"/>
    <w:rsid w:val="00371FA1"/>
    <w:rsid w:val="00373317"/>
    <w:rsid w:val="00373D4B"/>
    <w:rsid w:val="00374AF2"/>
    <w:rsid w:val="00377ABC"/>
    <w:rsid w:val="003805E4"/>
    <w:rsid w:val="00384815"/>
    <w:rsid w:val="00385726"/>
    <w:rsid w:val="00386BE3"/>
    <w:rsid w:val="00387662"/>
    <w:rsid w:val="00390AF8"/>
    <w:rsid w:val="00391199"/>
    <w:rsid w:val="003941D6"/>
    <w:rsid w:val="003941EB"/>
    <w:rsid w:val="00394FB9"/>
    <w:rsid w:val="00395185"/>
    <w:rsid w:val="00396CF4"/>
    <w:rsid w:val="00397103"/>
    <w:rsid w:val="003A171A"/>
    <w:rsid w:val="003A2431"/>
    <w:rsid w:val="003A247E"/>
    <w:rsid w:val="003A31C6"/>
    <w:rsid w:val="003A3703"/>
    <w:rsid w:val="003B06C6"/>
    <w:rsid w:val="003B1E31"/>
    <w:rsid w:val="003B2477"/>
    <w:rsid w:val="003B443C"/>
    <w:rsid w:val="003B609A"/>
    <w:rsid w:val="003B6115"/>
    <w:rsid w:val="003B6836"/>
    <w:rsid w:val="003B6934"/>
    <w:rsid w:val="003B6D70"/>
    <w:rsid w:val="003C0FF7"/>
    <w:rsid w:val="003C2192"/>
    <w:rsid w:val="003C236F"/>
    <w:rsid w:val="003C2C38"/>
    <w:rsid w:val="003C37F6"/>
    <w:rsid w:val="003C558B"/>
    <w:rsid w:val="003C5A75"/>
    <w:rsid w:val="003C5C6A"/>
    <w:rsid w:val="003C7045"/>
    <w:rsid w:val="003C7293"/>
    <w:rsid w:val="003D1CF9"/>
    <w:rsid w:val="003D293C"/>
    <w:rsid w:val="003D3491"/>
    <w:rsid w:val="003D62FA"/>
    <w:rsid w:val="003D6487"/>
    <w:rsid w:val="003D6B19"/>
    <w:rsid w:val="003D74C6"/>
    <w:rsid w:val="003D7D3D"/>
    <w:rsid w:val="003D7EA1"/>
    <w:rsid w:val="003E0249"/>
    <w:rsid w:val="003E0ED8"/>
    <w:rsid w:val="003E0F9A"/>
    <w:rsid w:val="003E12EE"/>
    <w:rsid w:val="003E2C02"/>
    <w:rsid w:val="003E4530"/>
    <w:rsid w:val="003E621B"/>
    <w:rsid w:val="003E653C"/>
    <w:rsid w:val="003E689C"/>
    <w:rsid w:val="003F099A"/>
    <w:rsid w:val="003F0D60"/>
    <w:rsid w:val="003F1567"/>
    <w:rsid w:val="003F1B87"/>
    <w:rsid w:val="003F1B9B"/>
    <w:rsid w:val="003F3EA4"/>
    <w:rsid w:val="003F73C2"/>
    <w:rsid w:val="004019ED"/>
    <w:rsid w:val="00403FFA"/>
    <w:rsid w:val="00405061"/>
    <w:rsid w:val="004050E1"/>
    <w:rsid w:val="00411E7D"/>
    <w:rsid w:val="0041209A"/>
    <w:rsid w:val="0041284F"/>
    <w:rsid w:val="00412E92"/>
    <w:rsid w:val="00413427"/>
    <w:rsid w:val="004134A5"/>
    <w:rsid w:val="004135C5"/>
    <w:rsid w:val="00414B16"/>
    <w:rsid w:val="00414D0A"/>
    <w:rsid w:val="00414E6B"/>
    <w:rsid w:val="00415D97"/>
    <w:rsid w:val="0041703C"/>
    <w:rsid w:val="00420098"/>
    <w:rsid w:val="00422C29"/>
    <w:rsid w:val="00422C2B"/>
    <w:rsid w:val="00423B79"/>
    <w:rsid w:val="00423C67"/>
    <w:rsid w:val="00424020"/>
    <w:rsid w:val="004258EE"/>
    <w:rsid w:val="00427250"/>
    <w:rsid w:val="00431C52"/>
    <w:rsid w:val="00431E12"/>
    <w:rsid w:val="00431EE2"/>
    <w:rsid w:val="004335B9"/>
    <w:rsid w:val="00433DD1"/>
    <w:rsid w:val="00434AD0"/>
    <w:rsid w:val="004366B9"/>
    <w:rsid w:val="00437873"/>
    <w:rsid w:val="00446A19"/>
    <w:rsid w:val="004510EF"/>
    <w:rsid w:val="004517FE"/>
    <w:rsid w:val="0045277A"/>
    <w:rsid w:val="00452D4A"/>
    <w:rsid w:val="0045323C"/>
    <w:rsid w:val="004532FF"/>
    <w:rsid w:val="00453AEB"/>
    <w:rsid w:val="00453B81"/>
    <w:rsid w:val="004540A2"/>
    <w:rsid w:val="004555E3"/>
    <w:rsid w:val="0045697F"/>
    <w:rsid w:val="004614CA"/>
    <w:rsid w:val="004621E8"/>
    <w:rsid w:val="0046242A"/>
    <w:rsid w:val="0046351F"/>
    <w:rsid w:val="004636F7"/>
    <w:rsid w:val="004642A0"/>
    <w:rsid w:val="0046571C"/>
    <w:rsid w:val="00465776"/>
    <w:rsid w:val="00465A10"/>
    <w:rsid w:val="00465A64"/>
    <w:rsid w:val="00465AD9"/>
    <w:rsid w:val="00466167"/>
    <w:rsid w:val="0046724B"/>
    <w:rsid w:val="0047006A"/>
    <w:rsid w:val="00472975"/>
    <w:rsid w:val="00473BF9"/>
    <w:rsid w:val="004743B9"/>
    <w:rsid w:val="0047567C"/>
    <w:rsid w:val="00476EE0"/>
    <w:rsid w:val="00480B5D"/>
    <w:rsid w:val="00480D95"/>
    <w:rsid w:val="00481682"/>
    <w:rsid w:val="00481D15"/>
    <w:rsid w:val="00482EDD"/>
    <w:rsid w:val="004844B1"/>
    <w:rsid w:val="00484987"/>
    <w:rsid w:val="00490092"/>
    <w:rsid w:val="004904E4"/>
    <w:rsid w:val="00495CB1"/>
    <w:rsid w:val="004A0237"/>
    <w:rsid w:val="004A219C"/>
    <w:rsid w:val="004A22FB"/>
    <w:rsid w:val="004A2887"/>
    <w:rsid w:val="004A2E14"/>
    <w:rsid w:val="004A3366"/>
    <w:rsid w:val="004A47FB"/>
    <w:rsid w:val="004A606E"/>
    <w:rsid w:val="004A6771"/>
    <w:rsid w:val="004A7062"/>
    <w:rsid w:val="004A74CD"/>
    <w:rsid w:val="004B0595"/>
    <w:rsid w:val="004B0925"/>
    <w:rsid w:val="004B0ADD"/>
    <w:rsid w:val="004B17A5"/>
    <w:rsid w:val="004B1BB7"/>
    <w:rsid w:val="004B2A6D"/>
    <w:rsid w:val="004B2C6D"/>
    <w:rsid w:val="004B3F1A"/>
    <w:rsid w:val="004B4044"/>
    <w:rsid w:val="004B49EC"/>
    <w:rsid w:val="004B5952"/>
    <w:rsid w:val="004B6501"/>
    <w:rsid w:val="004B6923"/>
    <w:rsid w:val="004B7554"/>
    <w:rsid w:val="004B7CB3"/>
    <w:rsid w:val="004C0756"/>
    <w:rsid w:val="004C303C"/>
    <w:rsid w:val="004C3D36"/>
    <w:rsid w:val="004C3F3D"/>
    <w:rsid w:val="004C4EF2"/>
    <w:rsid w:val="004C57C4"/>
    <w:rsid w:val="004C6F01"/>
    <w:rsid w:val="004C73E8"/>
    <w:rsid w:val="004D06AB"/>
    <w:rsid w:val="004D19BB"/>
    <w:rsid w:val="004D1EEC"/>
    <w:rsid w:val="004D3EA9"/>
    <w:rsid w:val="004D4681"/>
    <w:rsid w:val="004D4D48"/>
    <w:rsid w:val="004D65F9"/>
    <w:rsid w:val="004D69AD"/>
    <w:rsid w:val="004D6A7C"/>
    <w:rsid w:val="004D6C5C"/>
    <w:rsid w:val="004D6D44"/>
    <w:rsid w:val="004D6E1B"/>
    <w:rsid w:val="004D77D5"/>
    <w:rsid w:val="004D7F4E"/>
    <w:rsid w:val="004E10B1"/>
    <w:rsid w:val="004E181C"/>
    <w:rsid w:val="004E1E69"/>
    <w:rsid w:val="004E2D45"/>
    <w:rsid w:val="004E3055"/>
    <w:rsid w:val="004E3190"/>
    <w:rsid w:val="004E33FF"/>
    <w:rsid w:val="004E3C9E"/>
    <w:rsid w:val="004E3F07"/>
    <w:rsid w:val="004E40DE"/>
    <w:rsid w:val="004E4947"/>
    <w:rsid w:val="004E701E"/>
    <w:rsid w:val="004E7248"/>
    <w:rsid w:val="004F0A80"/>
    <w:rsid w:val="004F2BB1"/>
    <w:rsid w:val="004F7E7E"/>
    <w:rsid w:val="005002D3"/>
    <w:rsid w:val="00500775"/>
    <w:rsid w:val="00501321"/>
    <w:rsid w:val="00501EB6"/>
    <w:rsid w:val="00501FED"/>
    <w:rsid w:val="00502200"/>
    <w:rsid w:val="005029F3"/>
    <w:rsid w:val="0050326D"/>
    <w:rsid w:val="00505B9D"/>
    <w:rsid w:val="00506397"/>
    <w:rsid w:val="0050659B"/>
    <w:rsid w:val="005068C6"/>
    <w:rsid w:val="00507036"/>
    <w:rsid w:val="0050744B"/>
    <w:rsid w:val="00507C57"/>
    <w:rsid w:val="00511DA2"/>
    <w:rsid w:val="00514839"/>
    <w:rsid w:val="00514F93"/>
    <w:rsid w:val="005166F6"/>
    <w:rsid w:val="005215FA"/>
    <w:rsid w:val="00522096"/>
    <w:rsid w:val="005238BC"/>
    <w:rsid w:val="00523F57"/>
    <w:rsid w:val="00530178"/>
    <w:rsid w:val="00530B89"/>
    <w:rsid w:val="00532881"/>
    <w:rsid w:val="0053452C"/>
    <w:rsid w:val="005366D7"/>
    <w:rsid w:val="005416B5"/>
    <w:rsid w:val="00542B50"/>
    <w:rsid w:val="00544A09"/>
    <w:rsid w:val="00545046"/>
    <w:rsid w:val="00545242"/>
    <w:rsid w:val="005514B5"/>
    <w:rsid w:val="005522E8"/>
    <w:rsid w:val="0055282E"/>
    <w:rsid w:val="00555CAA"/>
    <w:rsid w:val="00555ED6"/>
    <w:rsid w:val="005567BB"/>
    <w:rsid w:val="00556E18"/>
    <w:rsid w:val="005600DA"/>
    <w:rsid w:val="00560E82"/>
    <w:rsid w:val="00561124"/>
    <w:rsid w:val="00562138"/>
    <w:rsid w:val="00562AF3"/>
    <w:rsid w:val="005636A9"/>
    <w:rsid w:val="00566017"/>
    <w:rsid w:val="0057010B"/>
    <w:rsid w:val="00572906"/>
    <w:rsid w:val="00572D7C"/>
    <w:rsid w:val="00574465"/>
    <w:rsid w:val="0057499B"/>
    <w:rsid w:val="00575F77"/>
    <w:rsid w:val="0057701C"/>
    <w:rsid w:val="005777EA"/>
    <w:rsid w:val="00577896"/>
    <w:rsid w:val="0058220E"/>
    <w:rsid w:val="0058298C"/>
    <w:rsid w:val="00584A63"/>
    <w:rsid w:val="00585141"/>
    <w:rsid w:val="005854C4"/>
    <w:rsid w:val="00585642"/>
    <w:rsid w:val="005857D8"/>
    <w:rsid w:val="0058599A"/>
    <w:rsid w:val="0058637C"/>
    <w:rsid w:val="00597E71"/>
    <w:rsid w:val="005A20AE"/>
    <w:rsid w:val="005A23E1"/>
    <w:rsid w:val="005A2C37"/>
    <w:rsid w:val="005A3384"/>
    <w:rsid w:val="005A3674"/>
    <w:rsid w:val="005A4078"/>
    <w:rsid w:val="005A5A2D"/>
    <w:rsid w:val="005A5CCC"/>
    <w:rsid w:val="005A5F0A"/>
    <w:rsid w:val="005A6410"/>
    <w:rsid w:val="005A6A52"/>
    <w:rsid w:val="005B16EC"/>
    <w:rsid w:val="005B292E"/>
    <w:rsid w:val="005B2DA0"/>
    <w:rsid w:val="005B49E6"/>
    <w:rsid w:val="005B519B"/>
    <w:rsid w:val="005B6BC6"/>
    <w:rsid w:val="005B6D68"/>
    <w:rsid w:val="005B77D1"/>
    <w:rsid w:val="005B7EF0"/>
    <w:rsid w:val="005C1A72"/>
    <w:rsid w:val="005C2713"/>
    <w:rsid w:val="005C2B29"/>
    <w:rsid w:val="005C4554"/>
    <w:rsid w:val="005C56F7"/>
    <w:rsid w:val="005C57D6"/>
    <w:rsid w:val="005C5E06"/>
    <w:rsid w:val="005C72BB"/>
    <w:rsid w:val="005D0849"/>
    <w:rsid w:val="005D1386"/>
    <w:rsid w:val="005D1415"/>
    <w:rsid w:val="005D2678"/>
    <w:rsid w:val="005D279F"/>
    <w:rsid w:val="005D324F"/>
    <w:rsid w:val="005D349C"/>
    <w:rsid w:val="005D3674"/>
    <w:rsid w:val="005D3F98"/>
    <w:rsid w:val="005D44B0"/>
    <w:rsid w:val="005D68D6"/>
    <w:rsid w:val="005D6A28"/>
    <w:rsid w:val="005E02A0"/>
    <w:rsid w:val="005E0375"/>
    <w:rsid w:val="005E0A80"/>
    <w:rsid w:val="005E0CB4"/>
    <w:rsid w:val="005E1133"/>
    <w:rsid w:val="005E2BCF"/>
    <w:rsid w:val="005E3B76"/>
    <w:rsid w:val="005E3C84"/>
    <w:rsid w:val="005E47AA"/>
    <w:rsid w:val="005E501B"/>
    <w:rsid w:val="005E5274"/>
    <w:rsid w:val="005E641D"/>
    <w:rsid w:val="005E6C91"/>
    <w:rsid w:val="005F2E1A"/>
    <w:rsid w:val="005F4DB1"/>
    <w:rsid w:val="005F712B"/>
    <w:rsid w:val="005F7160"/>
    <w:rsid w:val="005F7B8F"/>
    <w:rsid w:val="006006F2"/>
    <w:rsid w:val="00601B87"/>
    <w:rsid w:val="00602E05"/>
    <w:rsid w:val="006030DA"/>
    <w:rsid w:val="006044B2"/>
    <w:rsid w:val="006058BE"/>
    <w:rsid w:val="006065B6"/>
    <w:rsid w:val="00606863"/>
    <w:rsid w:val="00606BA1"/>
    <w:rsid w:val="00607F44"/>
    <w:rsid w:val="0061017F"/>
    <w:rsid w:val="00610304"/>
    <w:rsid w:val="00610858"/>
    <w:rsid w:val="006115A2"/>
    <w:rsid w:val="00611716"/>
    <w:rsid w:val="00611DBD"/>
    <w:rsid w:val="00613AC2"/>
    <w:rsid w:val="00616778"/>
    <w:rsid w:val="0062306A"/>
    <w:rsid w:val="00623C7E"/>
    <w:rsid w:val="00624516"/>
    <w:rsid w:val="00624BB8"/>
    <w:rsid w:val="0062504D"/>
    <w:rsid w:val="0062708C"/>
    <w:rsid w:val="006300F6"/>
    <w:rsid w:val="00630160"/>
    <w:rsid w:val="0063036F"/>
    <w:rsid w:val="00630C6D"/>
    <w:rsid w:val="0063211D"/>
    <w:rsid w:val="006327EC"/>
    <w:rsid w:val="00635C01"/>
    <w:rsid w:val="00636829"/>
    <w:rsid w:val="00636970"/>
    <w:rsid w:val="00637BB9"/>
    <w:rsid w:val="00640C5D"/>
    <w:rsid w:val="00641AFE"/>
    <w:rsid w:val="006433B5"/>
    <w:rsid w:val="00643A45"/>
    <w:rsid w:val="00646AA2"/>
    <w:rsid w:val="0065007B"/>
    <w:rsid w:val="006510ED"/>
    <w:rsid w:val="00651730"/>
    <w:rsid w:val="00651978"/>
    <w:rsid w:val="00652373"/>
    <w:rsid w:val="006532FB"/>
    <w:rsid w:val="00654181"/>
    <w:rsid w:val="00654653"/>
    <w:rsid w:val="00656226"/>
    <w:rsid w:val="00656D35"/>
    <w:rsid w:val="00657175"/>
    <w:rsid w:val="00657324"/>
    <w:rsid w:val="0066054B"/>
    <w:rsid w:val="00660BE8"/>
    <w:rsid w:val="00661235"/>
    <w:rsid w:val="00661A58"/>
    <w:rsid w:val="00661D4E"/>
    <w:rsid w:val="0066244A"/>
    <w:rsid w:val="0066284A"/>
    <w:rsid w:val="00663FFA"/>
    <w:rsid w:val="00664752"/>
    <w:rsid w:val="00666A33"/>
    <w:rsid w:val="00666BB0"/>
    <w:rsid w:val="00667BA8"/>
    <w:rsid w:val="0067044E"/>
    <w:rsid w:val="00671773"/>
    <w:rsid w:val="006727AF"/>
    <w:rsid w:val="00673507"/>
    <w:rsid w:val="00673EBD"/>
    <w:rsid w:val="00673ED0"/>
    <w:rsid w:val="006741B9"/>
    <w:rsid w:val="006758F9"/>
    <w:rsid w:val="006769AB"/>
    <w:rsid w:val="00676A69"/>
    <w:rsid w:val="00676E21"/>
    <w:rsid w:val="00681C28"/>
    <w:rsid w:val="00682186"/>
    <w:rsid w:val="006833CF"/>
    <w:rsid w:val="0068365A"/>
    <w:rsid w:val="006839D9"/>
    <w:rsid w:val="00683DC1"/>
    <w:rsid w:val="00686F0E"/>
    <w:rsid w:val="00687329"/>
    <w:rsid w:val="00687C69"/>
    <w:rsid w:val="00691223"/>
    <w:rsid w:val="006920B3"/>
    <w:rsid w:val="00693586"/>
    <w:rsid w:val="00693AC5"/>
    <w:rsid w:val="006946FE"/>
    <w:rsid w:val="0069601E"/>
    <w:rsid w:val="00696A92"/>
    <w:rsid w:val="00696D07"/>
    <w:rsid w:val="006A3861"/>
    <w:rsid w:val="006A3949"/>
    <w:rsid w:val="006A4BAE"/>
    <w:rsid w:val="006A4E82"/>
    <w:rsid w:val="006A55D0"/>
    <w:rsid w:val="006A6BCE"/>
    <w:rsid w:val="006B0721"/>
    <w:rsid w:val="006B1015"/>
    <w:rsid w:val="006B27AA"/>
    <w:rsid w:val="006B3091"/>
    <w:rsid w:val="006B3EA6"/>
    <w:rsid w:val="006B3FB6"/>
    <w:rsid w:val="006B5340"/>
    <w:rsid w:val="006B7FCD"/>
    <w:rsid w:val="006C1B12"/>
    <w:rsid w:val="006C268E"/>
    <w:rsid w:val="006C3542"/>
    <w:rsid w:val="006C3D7B"/>
    <w:rsid w:val="006C608E"/>
    <w:rsid w:val="006C6F05"/>
    <w:rsid w:val="006C7197"/>
    <w:rsid w:val="006C7285"/>
    <w:rsid w:val="006D37D3"/>
    <w:rsid w:val="006D54EB"/>
    <w:rsid w:val="006D5B2C"/>
    <w:rsid w:val="006D6329"/>
    <w:rsid w:val="006D66B9"/>
    <w:rsid w:val="006D7361"/>
    <w:rsid w:val="006E1F41"/>
    <w:rsid w:val="006E320A"/>
    <w:rsid w:val="006E38E3"/>
    <w:rsid w:val="006E47E1"/>
    <w:rsid w:val="006E59AF"/>
    <w:rsid w:val="006E6F54"/>
    <w:rsid w:val="006E7E2E"/>
    <w:rsid w:val="006F6D07"/>
    <w:rsid w:val="007009BA"/>
    <w:rsid w:val="00703A0B"/>
    <w:rsid w:val="007053E4"/>
    <w:rsid w:val="00706077"/>
    <w:rsid w:val="007072A2"/>
    <w:rsid w:val="0071003E"/>
    <w:rsid w:val="00711A11"/>
    <w:rsid w:val="00712561"/>
    <w:rsid w:val="00712A4D"/>
    <w:rsid w:val="00714083"/>
    <w:rsid w:val="0071412A"/>
    <w:rsid w:val="00714F14"/>
    <w:rsid w:val="00717ECB"/>
    <w:rsid w:val="00720F2A"/>
    <w:rsid w:val="007219AC"/>
    <w:rsid w:val="00721B8B"/>
    <w:rsid w:val="00721FC4"/>
    <w:rsid w:val="0072280F"/>
    <w:rsid w:val="00723C5C"/>
    <w:rsid w:val="00726770"/>
    <w:rsid w:val="007271CC"/>
    <w:rsid w:val="00727F76"/>
    <w:rsid w:val="00730172"/>
    <w:rsid w:val="0073090F"/>
    <w:rsid w:val="007312E4"/>
    <w:rsid w:val="0073198C"/>
    <w:rsid w:val="0073294B"/>
    <w:rsid w:val="007330B3"/>
    <w:rsid w:val="00733229"/>
    <w:rsid w:val="00734D41"/>
    <w:rsid w:val="0074241D"/>
    <w:rsid w:val="00742538"/>
    <w:rsid w:val="00742B1B"/>
    <w:rsid w:val="0074304E"/>
    <w:rsid w:val="007433C7"/>
    <w:rsid w:val="00743D03"/>
    <w:rsid w:val="00744CBF"/>
    <w:rsid w:val="00745936"/>
    <w:rsid w:val="00746237"/>
    <w:rsid w:val="007464FB"/>
    <w:rsid w:val="00746607"/>
    <w:rsid w:val="0074789C"/>
    <w:rsid w:val="00747D1D"/>
    <w:rsid w:val="0075071A"/>
    <w:rsid w:val="0075308D"/>
    <w:rsid w:val="00753A6B"/>
    <w:rsid w:val="007600DB"/>
    <w:rsid w:val="007619E7"/>
    <w:rsid w:val="00761C45"/>
    <w:rsid w:val="0076284C"/>
    <w:rsid w:val="00762BC4"/>
    <w:rsid w:val="00763535"/>
    <w:rsid w:val="007635D0"/>
    <w:rsid w:val="00764454"/>
    <w:rsid w:val="00764526"/>
    <w:rsid w:val="00770530"/>
    <w:rsid w:val="00770DF3"/>
    <w:rsid w:val="00772D4A"/>
    <w:rsid w:val="00773079"/>
    <w:rsid w:val="00773C36"/>
    <w:rsid w:val="00774912"/>
    <w:rsid w:val="00774C16"/>
    <w:rsid w:val="00776B4D"/>
    <w:rsid w:val="00777EE3"/>
    <w:rsid w:val="00780CB3"/>
    <w:rsid w:val="00782794"/>
    <w:rsid w:val="00782D81"/>
    <w:rsid w:val="00783736"/>
    <w:rsid w:val="00783CCD"/>
    <w:rsid w:val="0078439F"/>
    <w:rsid w:val="00785F83"/>
    <w:rsid w:val="0078618C"/>
    <w:rsid w:val="007861D7"/>
    <w:rsid w:val="00790082"/>
    <w:rsid w:val="007900EC"/>
    <w:rsid w:val="007905BC"/>
    <w:rsid w:val="00790E3A"/>
    <w:rsid w:val="00790F00"/>
    <w:rsid w:val="00791AC5"/>
    <w:rsid w:val="00791EF4"/>
    <w:rsid w:val="00792B36"/>
    <w:rsid w:val="00793574"/>
    <w:rsid w:val="00793ABC"/>
    <w:rsid w:val="0079491A"/>
    <w:rsid w:val="00795856"/>
    <w:rsid w:val="00795CE6"/>
    <w:rsid w:val="0079660F"/>
    <w:rsid w:val="007A0D51"/>
    <w:rsid w:val="007A127F"/>
    <w:rsid w:val="007A3942"/>
    <w:rsid w:val="007A46F1"/>
    <w:rsid w:val="007A49CC"/>
    <w:rsid w:val="007A4D1C"/>
    <w:rsid w:val="007A5353"/>
    <w:rsid w:val="007A5497"/>
    <w:rsid w:val="007A54AF"/>
    <w:rsid w:val="007A6053"/>
    <w:rsid w:val="007A75C8"/>
    <w:rsid w:val="007B067F"/>
    <w:rsid w:val="007B12BC"/>
    <w:rsid w:val="007B252C"/>
    <w:rsid w:val="007B2A1C"/>
    <w:rsid w:val="007B52E1"/>
    <w:rsid w:val="007B77E8"/>
    <w:rsid w:val="007C0358"/>
    <w:rsid w:val="007C09B8"/>
    <w:rsid w:val="007C1BB7"/>
    <w:rsid w:val="007C1EAC"/>
    <w:rsid w:val="007C3184"/>
    <w:rsid w:val="007C3D3D"/>
    <w:rsid w:val="007C4E98"/>
    <w:rsid w:val="007D096A"/>
    <w:rsid w:val="007D170B"/>
    <w:rsid w:val="007D3447"/>
    <w:rsid w:val="007D3B23"/>
    <w:rsid w:val="007D62A5"/>
    <w:rsid w:val="007D6784"/>
    <w:rsid w:val="007D690A"/>
    <w:rsid w:val="007D6D43"/>
    <w:rsid w:val="007D7734"/>
    <w:rsid w:val="007E241B"/>
    <w:rsid w:val="007E2CEB"/>
    <w:rsid w:val="007E48BA"/>
    <w:rsid w:val="007E68E5"/>
    <w:rsid w:val="007E6992"/>
    <w:rsid w:val="007E6DE3"/>
    <w:rsid w:val="007E7605"/>
    <w:rsid w:val="007F2D75"/>
    <w:rsid w:val="007F4305"/>
    <w:rsid w:val="007F533F"/>
    <w:rsid w:val="007F7311"/>
    <w:rsid w:val="00800929"/>
    <w:rsid w:val="008009DE"/>
    <w:rsid w:val="00800CAF"/>
    <w:rsid w:val="008032AC"/>
    <w:rsid w:val="0080373D"/>
    <w:rsid w:val="00803C53"/>
    <w:rsid w:val="00803ECA"/>
    <w:rsid w:val="008051D9"/>
    <w:rsid w:val="00805D8D"/>
    <w:rsid w:val="00806795"/>
    <w:rsid w:val="00807026"/>
    <w:rsid w:val="00807FED"/>
    <w:rsid w:val="0081103D"/>
    <w:rsid w:val="00811061"/>
    <w:rsid w:val="0081370E"/>
    <w:rsid w:val="0081394E"/>
    <w:rsid w:val="008158CA"/>
    <w:rsid w:val="008161C5"/>
    <w:rsid w:val="008166F0"/>
    <w:rsid w:val="00816B27"/>
    <w:rsid w:val="00816B8C"/>
    <w:rsid w:val="00816C3C"/>
    <w:rsid w:val="00817424"/>
    <w:rsid w:val="00821DDD"/>
    <w:rsid w:val="0082494E"/>
    <w:rsid w:val="00824EB2"/>
    <w:rsid w:val="00826DB4"/>
    <w:rsid w:val="008270BE"/>
    <w:rsid w:val="00827128"/>
    <w:rsid w:val="008277A2"/>
    <w:rsid w:val="00830965"/>
    <w:rsid w:val="00831517"/>
    <w:rsid w:val="008317D2"/>
    <w:rsid w:val="00833B39"/>
    <w:rsid w:val="00833DA9"/>
    <w:rsid w:val="00835253"/>
    <w:rsid w:val="008374C6"/>
    <w:rsid w:val="008403FE"/>
    <w:rsid w:val="00840E6E"/>
    <w:rsid w:val="00841D32"/>
    <w:rsid w:val="00842C2E"/>
    <w:rsid w:val="008432DF"/>
    <w:rsid w:val="0084398C"/>
    <w:rsid w:val="008454FC"/>
    <w:rsid w:val="00845D3C"/>
    <w:rsid w:val="00847DC8"/>
    <w:rsid w:val="008503B5"/>
    <w:rsid w:val="00851826"/>
    <w:rsid w:val="00853575"/>
    <w:rsid w:val="00853B0D"/>
    <w:rsid w:val="00853C7A"/>
    <w:rsid w:val="00854BD2"/>
    <w:rsid w:val="00855E3C"/>
    <w:rsid w:val="00857E76"/>
    <w:rsid w:val="0086085C"/>
    <w:rsid w:val="00861D66"/>
    <w:rsid w:val="0086281B"/>
    <w:rsid w:val="00864B3F"/>
    <w:rsid w:val="00866AAF"/>
    <w:rsid w:val="0087004A"/>
    <w:rsid w:val="008734EA"/>
    <w:rsid w:val="00873809"/>
    <w:rsid w:val="008745AB"/>
    <w:rsid w:val="00875543"/>
    <w:rsid w:val="008755B4"/>
    <w:rsid w:val="00876171"/>
    <w:rsid w:val="00877613"/>
    <w:rsid w:val="0088102A"/>
    <w:rsid w:val="00882283"/>
    <w:rsid w:val="008824CD"/>
    <w:rsid w:val="00883189"/>
    <w:rsid w:val="008839E9"/>
    <w:rsid w:val="00884F38"/>
    <w:rsid w:val="008866E1"/>
    <w:rsid w:val="00886B34"/>
    <w:rsid w:val="00887255"/>
    <w:rsid w:val="00890B04"/>
    <w:rsid w:val="008925CC"/>
    <w:rsid w:val="00893385"/>
    <w:rsid w:val="008936AD"/>
    <w:rsid w:val="00895D6D"/>
    <w:rsid w:val="00897548"/>
    <w:rsid w:val="00897C76"/>
    <w:rsid w:val="008A0243"/>
    <w:rsid w:val="008A09AB"/>
    <w:rsid w:val="008A189C"/>
    <w:rsid w:val="008A25E6"/>
    <w:rsid w:val="008A26CE"/>
    <w:rsid w:val="008A2E26"/>
    <w:rsid w:val="008A6A69"/>
    <w:rsid w:val="008A7CBE"/>
    <w:rsid w:val="008B0F0C"/>
    <w:rsid w:val="008B33ED"/>
    <w:rsid w:val="008B4026"/>
    <w:rsid w:val="008B48D4"/>
    <w:rsid w:val="008B7869"/>
    <w:rsid w:val="008B7FD2"/>
    <w:rsid w:val="008C054F"/>
    <w:rsid w:val="008C0FB8"/>
    <w:rsid w:val="008C1185"/>
    <w:rsid w:val="008C2743"/>
    <w:rsid w:val="008C41EB"/>
    <w:rsid w:val="008C4341"/>
    <w:rsid w:val="008C492D"/>
    <w:rsid w:val="008C5975"/>
    <w:rsid w:val="008C6246"/>
    <w:rsid w:val="008C6C6C"/>
    <w:rsid w:val="008C752E"/>
    <w:rsid w:val="008C7B88"/>
    <w:rsid w:val="008C7F5F"/>
    <w:rsid w:val="008D56E7"/>
    <w:rsid w:val="008E0AE5"/>
    <w:rsid w:val="008E13BA"/>
    <w:rsid w:val="008E325C"/>
    <w:rsid w:val="008E365C"/>
    <w:rsid w:val="008E4818"/>
    <w:rsid w:val="008E57F4"/>
    <w:rsid w:val="008E61E9"/>
    <w:rsid w:val="008E7710"/>
    <w:rsid w:val="008F15F5"/>
    <w:rsid w:val="008F255F"/>
    <w:rsid w:val="008F3F69"/>
    <w:rsid w:val="008F5268"/>
    <w:rsid w:val="008F5ABD"/>
    <w:rsid w:val="0090062E"/>
    <w:rsid w:val="00900FEB"/>
    <w:rsid w:val="00904287"/>
    <w:rsid w:val="00904617"/>
    <w:rsid w:val="00905663"/>
    <w:rsid w:val="009057FE"/>
    <w:rsid w:val="00905CA7"/>
    <w:rsid w:val="009060AA"/>
    <w:rsid w:val="00907948"/>
    <w:rsid w:val="009133BE"/>
    <w:rsid w:val="00913FFF"/>
    <w:rsid w:val="00914CFE"/>
    <w:rsid w:val="009154B7"/>
    <w:rsid w:val="009160C3"/>
    <w:rsid w:val="00916126"/>
    <w:rsid w:val="00916CD3"/>
    <w:rsid w:val="00917D54"/>
    <w:rsid w:val="00920351"/>
    <w:rsid w:val="009208AB"/>
    <w:rsid w:val="00920C9C"/>
    <w:rsid w:val="00920D96"/>
    <w:rsid w:val="00922464"/>
    <w:rsid w:val="00922FAC"/>
    <w:rsid w:val="00923D83"/>
    <w:rsid w:val="00930669"/>
    <w:rsid w:val="00931733"/>
    <w:rsid w:val="00931D07"/>
    <w:rsid w:val="009330E3"/>
    <w:rsid w:val="009349B1"/>
    <w:rsid w:val="0093608F"/>
    <w:rsid w:val="00937921"/>
    <w:rsid w:val="00940384"/>
    <w:rsid w:val="009404EC"/>
    <w:rsid w:val="009415BB"/>
    <w:rsid w:val="00944977"/>
    <w:rsid w:val="00944CE3"/>
    <w:rsid w:val="00945A99"/>
    <w:rsid w:val="00945BDA"/>
    <w:rsid w:val="00950076"/>
    <w:rsid w:val="00950349"/>
    <w:rsid w:val="009503DA"/>
    <w:rsid w:val="009511EB"/>
    <w:rsid w:val="009535AC"/>
    <w:rsid w:val="009553BB"/>
    <w:rsid w:val="00955BA5"/>
    <w:rsid w:val="00956454"/>
    <w:rsid w:val="00956C36"/>
    <w:rsid w:val="00956EB7"/>
    <w:rsid w:val="00957139"/>
    <w:rsid w:val="0095788B"/>
    <w:rsid w:val="00960742"/>
    <w:rsid w:val="00960AE7"/>
    <w:rsid w:val="009619F7"/>
    <w:rsid w:val="00962D9B"/>
    <w:rsid w:val="00962F73"/>
    <w:rsid w:val="00963C18"/>
    <w:rsid w:val="00965A38"/>
    <w:rsid w:val="00965AF9"/>
    <w:rsid w:val="00965FCD"/>
    <w:rsid w:val="00967F68"/>
    <w:rsid w:val="009703E5"/>
    <w:rsid w:val="0097055A"/>
    <w:rsid w:val="00971E53"/>
    <w:rsid w:val="009731DF"/>
    <w:rsid w:val="00973226"/>
    <w:rsid w:val="00976696"/>
    <w:rsid w:val="00976ABF"/>
    <w:rsid w:val="00977225"/>
    <w:rsid w:val="00977A8A"/>
    <w:rsid w:val="009813FE"/>
    <w:rsid w:val="00983292"/>
    <w:rsid w:val="009867CE"/>
    <w:rsid w:val="00986A81"/>
    <w:rsid w:val="00986CD7"/>
    <w:rsid w:val="00987006"/>
    <w:rsid w:val="00987718"/>
    <w:rsid w:val="00990DF6"/>
    <w:rsid w:val="00991B2D"/>
    <w:rsid w:val="009922CE"/>
    <w:rsid w:val="0099230C"/>
    <w:rsid w:val="00993065"/>
    <w:rsid w:val="009930EC"/>
    <w:rsid w:val="00993B44"/>
    <w:rsid w:val="009951F7"/>
    <w:rsid w:val="009975A3"/>
    <w:rsid w:val="00997AB1"/>
    <w:rsid w:val="009A2DF4"/>
    <w:rsid w:val="009A304C"/>
    <w:rsid w:val="009A3C7A"/>
    <w:rsid w:val="009A488E"/>
    <w:rsid w:val="009A4AEA"/>
    <w:rsid w:val="009A5EA6"/>
    <w:rsid w:val="009A6847"/>
    <w:rsid w:val="009A68D9"/>
    <w:rsid w:val="009B1B2F"/>
    <w:rsid w:val="009B38E4"/>
    <w:rsid w:val="009B39AA"/>
    <w:rsid w:val="009B57EB"/>
    <w:rsid w:val="009C022B"/>
    <w:rsid w:val="009C0B4B"/>
    <w:rsid w:val="009C1225"/>
    <w:rsid w:val="009C141F"/>
    <w:rsid w:val="009C1BE9"/>
    <w:rsid w:val="009C257C"/>
    <w:rsid w:val="009C4F0F"/>
    <w:rsid w:val="009C6AC1"/>
    <w:rsid w:val="009C6E5F"/>
    <w:rsid w:val="009C7F77"/>
    <w:rsid w:val="009D0E6D"/>
    <w:rsid w:val="009D1DA7"/>
    <w:rsid w:val="009D353D"/>
    <w:rsid w:val="009D41B9"/>
    <w:rsid w:val="009D5AF8"/>
    <w:rsid w:val="009E1683"/>
    <w:rsid w:val="009E1EA8"/>
    <w:rsid w:val="009E2BC1"/>
    <w:rsid w:val="009E3027"/>
    <w:rsid w:val="009E329D"/>
    <w:rsid w:val="009E3582"/>
    <w:rsid w:val="009E47A4"/>
    <w:rsid w:val="009E4E15"/>
    <w:rsid w:val="009E4F9A"/>
    <w:rsid w:val="009E6253"/>
    <w:rsid w:val="009E685F"/>
    <w:rsid w:val="009F0182"/>
    <w:rsid w:val="009F0689"/>
    <w:rsid w:val="009F06FF"/>
    <w:rsid w:val="009F1515"/>
    <w:rsid w:val="009F22B9"/>
    <w:rsid w:val="009F6852"/>
    <w:rsid w:val="009F6FB8"/>
    <w:rsid w:val="009F78A9"/>
    <w:rsid w:val="009F7AD3"/>
    <w:rsid w:val="00A00062"/>
    <w:rsid w:val="00A00BF2"/>
    <w:rsid w:val="00A0103F"/>
    <w:rsid w:val="00A01CB7"/>
    <w:rsid w:val="00A059BD"/>
    <w:rsid w:val="00A062ED"/>
    <w:rsid w:val="00A07275"/>
    <w:rsid w:val="00A072E8"/>
    <w:rsid w:val="00A07495"/>
    <w:rsid w:val="00A07739"/>
    <w:rsid w:val="00A07A5D"/>
    <w:rsid w:val="00A106A1"/>
    <w:rsid w:val="00A115AB"/>
    <w:rsid w:val="00A11C30"/>
    <w:rsid w:val="00A11FAB"/>
    <w:rsid w:val="00A120EA"/>
    <w:rsid w:val="00A2065B"/>
    <w:rsid w:val="00A228A4"/>
    <w:rsid w:val="00A23243"/>
    <w:rsid w:val="00A24ADE"/>
    <w:rsid w:val="00A24B60"/>
    <w:rsid w:val="00A25B31"/>
    <w:rsid w:val="00A27CB3"/>
    <w:rsid w:val="00A30C79"/>
    <w:rsid w:val="00A3115E"/>
    <w:rsid w:val="00A3147A"/>
    <w:rsid w:val="00A31668"/>
    <w:rsid w:val="00A354F0"/>
    <w:rsid w:val="00A369A9"/>
    <w:rsid w:val="00A3734B"/>
    <w:rsid w:val="00A3791E"/>
    <w:rsid w:val="00A405E9"/>
    <w:rsid w:val="00A40B3E"/>
    <w:rsid w:val="00A40C5D"/>
    <w:rsid w:val="00A444D7"/>
    <w:rsid w:val="00A4595B"/>
    <w:rsid w:val="00A47B3C"/>
    <w:rsid w:val="00A50926"/>
    <w:rsid w:val="00A5115C"/>
    <w:rsid w:val="00A51C95"/>
    <w:rsid w:val="00A52401"/>
    <w:rsid w:val="00A52E90"/>
    <w:rsid w:val="00A530A1"/>
    <w:rsid w:val="00A54A89"/>
    <w:rsid w:val="00A5528C"/>
    <w:rsid w:val="00A55293"/>
    <w:rsid w:val="00A57CEA"/>
    <w:rsid w:val="00A608A0"/>
    <w:rsid w:val="00A60AB8"/>
    <w:rsid w:val="00A6139A"/>
    <w:rsid w:val="00A61529"/>
    <w:rsid w:val="00A61D5C"/>
    <w:rsid w:val="00A62871"/>
    <w:rsid w:val="00A6316B"/>
    <w:rsid w:val="00A63B7C"/>
    <w:rsid w:val="00A64E30"/>
    <w:rsid w:val="00A65994"/>
    <w:rsid w:val="00A668F7"/>
    <w:rsid w:val="00A67183"/>
    <w:rsid w:val="00A672F5"/>
    <w:rsid w:val="00A7001A"/>
    <w:rsid w:val="00A72249"/>
    <w:rsid w:val="00A73665"/>
    <w:rsid w:val="00A74C1E"/>
    <w:rsid w:val="00A74D94"/>
    <w:rsid w:val="00A750E6"/>
    <w:rsid w:val="00A760A6"/>
    <w:rsid w:val="00A77109"/>
    <w:rsid w:val="00A778FD"/>
    <w:rsid w:val="00A80901"/>
    <w:rsid w:val="00A81196"/>
    <w:rsid w:val="00A848A5"/>
    <w:rsid w:val="00A84BC8"/>
    <w:rsid w:val="00A85F8E"/>
    <w:rsid w:val="00A91404"/>
    <w:rsid w:val="00A92F79"/>
    <w:rsid w:val="00A951FD"/>
    <w:rsid w:val="00AA05FD"/>
    <w:rsid w:val="00AA1D12"/>
    <w:rsid w:val="00AA4D6D"/>
    <w:rsid w:val="00AA5A0A"/>
    <w:rsid w:val="00AA5B57"/>
    <w:rsid w:val="00AA62AA"/>
    <w:rsid w:val="00AA7C2A"/>
    <w:rsid w:val="00AB0073"/>
    <w:rsid w:val="00AB0727"/>
    <w:rsid w:val="00AB0D5A"/>
    <w:rsid w:val="00AB0EDA"/>
    <w:rsid w:val="00AB4790"/>
    <w:rsid w:val="00AB557B"/>
    <w:rsid w:val="00AB5BC9"/>
    <w:rsid w:val="00AB5C6B"/>
    <w:rsid w:val="00AC4D9B"/>
    <w:rsid w:val="00AC584B"/>
    <w:rsid w:val="00AC7C7D"/>
    <w:rsid w:val="00AD253C"/>
    <w:rsid w:val="00AD2BFF"/>
    <w:rsid w:val="00AD49AF"/>
    <w:rsid w:val="00AD7094"/>
    <w:rsid w:val="00AD7955"/>
    <w:rsid w:val="00AE0594"/>
    <w:rsid w:val="00AE1684"/>
    <w:rsid w:val="00AF1DC9"/>
    <w:rsid w:val="00AF2366"/>
    <w:rsid w:val="00AF286E"/>
    <w:rsid w:val="00AF2E71"/>
    <w:rsid w:val="00AF366C"/>
    <w:rsid w:val="00AF40BC"/>
    <w:rsid w:val="00AF4A7C"/>
    <w:rsid w:val="00AF4EB6"/>
    <w:rsid w:val="00AF63BE"/>
    <w:rsid w:val="00AF7CB3"/>
    <w:rsid w:val="00B00CE1"/>
    <w:rsid w:val="00B0153C"/>
    <w:rsid w:val="00B0171B"/>
    <w:rsid w:val="00B0205F"/>
    <w:rsid w:val="00B03E4D"/>
    <w:rsid w:val="00B05ED3"/>
    <w:rsid w:val="00B068DB"/>
    <w:rsid w:val="00B0742D"/>
    <w:rsid w:val="00B10EC7"/>
    <w:rsid w:val="00B11591"/>
    <w:rsid w:val="00B1186B"/>
    <w:rsid w:val="00B11CE3"/>
    <w:rsid w:val="00B1207B"/>
    <w:rsid w:val="00B12410"/>
    <w:rsid w:val="00B12876"/>
    <w:rsid w:val="00B13916"/>
    <w:rsid w:val="00B1396C"/>
    <w:rsid w:val="00B145CD"/>
    <w:rsid w:val="00B14B57"/>
    <w:rsid w:val="00B15068"/>
    <w:rsid w:val="00B160D4"/>
    <w:rsid w:val="00B16371"/>
    <w:rsid w:val="00B1776F"/>
    <w:rsid w:val="00B21F0C"/>
    <w:rsid w:val="00B22347"/>
    <w:rsid w:val="00B2244C"/>
    <w:rsid w:val="00B24296"/>
    <w:rsid w:val="00B24A00"/>
    <w:rsid w:val="00B2501F"/>
    <w:rsid w:val="00B257FD"/>
    <w:rsid w:val="00B2773B"/>
    <w:rsid w:val="00B30AFE"/>
    <w:rsid w:val="00B30EFD"/>
    <w:rsid w:val="00B313B7"/>
    <w:rsid w:val="00B3202D"/>
    <w:rsid w:val="00B322B5"/>
    <w:rsid w:val="00B326BA"/>
    <w:rsid w:val="00B33277"/>
    <w:rsid w:val="00B342A8"/>
    <w:rsid w:val="00B344BE"/>
    <w:rsid w:val="00B349C2"/>
    <w:rsid w:val="00B34F2F"/>
    <w:rsid w:val="00B40A3F"/>
    <w:rsid w:val="00B40C88"/>
    <w:rsid w:val="00B43DBA"/>
    <w:rsid w:val="00B4456E"/>
    <w:rsid w:val="00B4470A"/>
    <w:rsid w:val="00B457CA"/>
    <w:rsid w:val="00B462A3"/>
    <w:rsid w:val="00B53A25"/>
    <w:rsid w:val="00B53B6E"/>
    <w:rsid w:val="00B54F8A"/>
    <w:rsid w:val="00B566F4"/>
    <w:rsid w:val="00B56C73"/>
    <w:rsid w:val="00B60E46"/>
    <w:rsid w:val="00B61886"/>
    <w:rsid w:val="00B62F60"/>
    <w:rsid w:val="00B6433F"/>
    <w:rsid w:val="00B64BBD"/>
    <w:rsid w:val="00B67A3F"/>
    <w:rsid w:val="00B70E85"/>
    <w:rsid w:val="00B715AF"/>
    <w:rsid w:val="00B72202"/>
    <w:rsid w:val="00B7371C"/>
    <w:rsid w:val="00B742CD"/>
    <w:rsid w:val="00B75F13"/>
    <w:rsid w:val="00B776F0"/>
    <w:rsid w:val="00B812E9"/>
    <w:rsid w:val="00B81382"/>
    <w:rsid w:val="00B81A81"/>
    <w:rsid w:val="00B826EC"/>
    <w:rsid w:val="00B8282E"/>
    <w:rsid w:val="00B83E2B"/>
    <w:rsid w:val="00B86336"/>
    <w:rsid w:val="00B86EF1"/>
    <w:rsid w:val="00B87496"/>
    <w:rsid w:val="00B875D8"/>
    <w:rsid w:val="00B9047B"/>
    <w:rsid w:val="00B916C7"/>
    <w:rsid w:val="00B95124"/>
    <w:rsid w:val="00B956F4"/>
    <w:rsid w:val="00B95975"/>
    <w:rsid w:val="00B959E8"/>
    <w:rsid w:val="00B96854"/>
    <w:rsid w:val="00B97B5E"/>
    <w:rsid w:val="00BA1819"/>
    <w:rsid w:val="00BA2DCF"/>
    <w:rsid w:val="00BA33D4"/>
    <w:rsid w:val="00BA3D68"/>
    <w:rsid w:val="00BA4F09"/>
    <w:rsid w:val="00BA5469"/>
    <w:rsid w:val="00BA5D0D"/>
    <w:rsid w:val="00BA7699"/>
    <w:rsid w:val="00BA7DCA"/>
    <w:rsid w:val="00BB0DD6"/>
    <w:rsid w:val="00BB1210"/>
    <w:rsid w:val="00BB2496"/>
    <w:rsid w:val="00BB2672"/>
    <w:rsid w:val="00BB35C2"/>
    <w:rsid w:val="00BB42B5"/>
    <w:rsid w:val="00BB573E"/>
    <w:rsid w:val="00BB5912"/>
    <w:rsid w:val="00BB6E35"/>
    <w:rsid w:val="00BB7050"/>
    <w:rsid w:val="00BB7428"/>
    <w:rsid w:val="00BC11E8"/>
    <w:rsid w:val="00BC2B35"/>
    <w:rsid w:val="00BC2DB7"/>
    <w:rsid w:val="00BC2FDA"/>
    <w:rsid w:val="00BC38C4"/>
    <w:rsid w:val="00BC3C4C"/>
    <w:rsid w:val="00BC3E88"/>
    <w:rsid w:val="00BC425E"/>
    <w:rsid w:val="00BC6209"/>
    <w:rsid w:val="00BC69F5"/>
    <w:rsid w:val="00BC6D38"/>
    <w:rsid w:val="00BD0068"/>
    <w:rsid w:val="00BD08CE"/>
    <w:rsid w:val="00BD235C"/>
    <w:rsid w:val="00BD4154"/>
    <w:rsid w:val="00BD7037"/>
    <w:rsid w:val="00BE0064"/>
    <w:rsid w:val="00BE0DD0"/>
    <w:rsid w:val="00BE2266"/>
    <w:rsid w:val="00BE2F23"/>
    <w:rsid w:val="00BE5677"/>
    <w:rsid w:val="00BE59CE"/>
    <w:rsid w:val="00BE60F0"/>
    <w:rsid w:val="00BE67AF"/>
    <w:rsid w:val="00BE737D"/>
    <w:rsid w:val="00BF09E2"/>
    <w:rsid w:val="00BF110F"/>
    <w:rsid w:val="00BF1135"/>
    <w:rsid w:val="00BF1708"/>
    <w:rsid w:val="00BF1A9A"/>
    <w:rsid w:val="00BF2E36"/>
    <w:rsid w:val="00BF35B7"/>
    <w:rsid w:val="00BF49FA"/>
    <w:rsid w:val="00BF5CD2"/>
    <w:rsid w:val="00C009D8"/>
    <w:rsid w:val="00C00AAD"/>
    <w:rsid w:val="00C01051"/>
    <w:rsid w:val="00C02190"/>
    <w:rsid w:val="00C02FE4"/>
    <w:rsid w:val="00C03721"/>
    <w:rsid w:val="00C038A3"/>
    <w:rsid w:val="00C049F5"/>
    <w:rsid w:val="00C04AAE"/>
    <w:rsid w:val="00C04DB7"/>
    <w:rsid w:val="00C06802"/>
    <w:rsid w:val="00C068F3"/>
    <w:rsid w:val="00C06DD3"/>
    <w:rsid w:val="00C11500"/>
    <w:rsid w:val="00C11852"/>
    <w:rsid w:val="00C11CDB"/>
    <w:rsid w:val="00C122EB"/>
    <w:rsid w:val="00C12B66"/>
    <w:rsid w:val="00C13654"/>
    <w:rsid w:val="00C13819"/>
    <w:rsid w:val="00C13C23"/>
    <w:rsid w:val="00C14639"/>
    <w:rsid w:val="00C14F28"/>
    <w:rsid w:val="00C2020F"/>
    <w:rsid w:val="00C2035A"/>
    <w:rsid w:val="00C21200"/>
    <w:rsid w:val="00C22362"/>
    <w:rsid w:val="00C22E52"/>
    <w:rsid w:val="00C22EAE"/>
    <w:rsid w:val="00C22EC8"/>
    <w:rsid w:val="00C23D2E"/>
    <w:rsid w:val="00C256AB"/>
    <w:rsid w:val="00C2769D"/>
    <w:rsid w:val="00C27B08"/>
    <w:rsid w:val="00C3035E"/>
    <w:rsid w:val="00C30E6C"/>
    <w:rsid w:val="00C3133C"/>
    <w:rsid w:val="00C31572"/>
    <w:rsid w:val="00C33FC3"/>
    <w:rsid w:val="00C34D9B"/>
    <w:rsid w:val="00C35A31"/>
    <w:rsid w:val="00C374AD"/>
    <w:rsid w:val="00C4003B"/>
    <w:rsid w:val="00C406E1"/>
    <w:rsid w:val="00C41840"/>
    <w:rsid w:val="00C43A8F"/>
    <w:rsid w:val="00C43FC2"/>
    <w:rsid w:val="00C444F8"/>
    <w:rsid w:val="00C44D3F"/>
    <w:rsid w:val="00C45CDE"/>
    <w:rsid w:val="00C4714E"/>
    <w:rsid w:val="00C50019"/>
    <w:rsid w:val="00C539E2"/>
    <w:rsid w:val="00C54A9E"/>
    <w:rsid w:val="00C55B8E"/>
    <w:rsid w:val="00C55CE9"/>
    <w:rsid w:val="00C5712A"/>
    <w:rsid w:val="00C5757C"/>
    <w:rsid w:val="00C576A4"/>
    <w:rsid w:val="00C6052F"/>
    <w:rsid w:val="00C60FAE"/>
    <w:rsid w:val="00C61519"/>
    <w:rsid w:val="00C6162F"/>
    <w:rsid w:val="00C660A5"/>
    <w:rsid w:val="00C66DEF"/>
    <w:rsid w:val="00C67136"/>
    <w:rsid w:val="00C6714D"/>
    <w:rsid w:val="00C67A0E"/>
    <w:rsid w:val="00C7020D"/>
    <w:rsid w:val="00C71958"/>
    <w:rsid w:val="00C72CC5"/>
    <w:rsid w:val="00C740D9"/>
    <w:rsid w:val="00C76126"/>
    <w:rsid w:val="00C80179"/>
    <w:rsid w:val="00C8104F"/>
    <w:rsid w:val="00C821C2"/>
    <w:rsid w:val="00C82938"/>
    <w:rsid w:val="00C861E6"/>
    <w:rsid w:val="00C8652C"/>
    <w:rsid w:val="00C90906"/>
    <w:rsid w:val="00C92491"/>
    <w:rsid w:val="00C94E0F"/>
    <w:rsid w:val="00C962B0"/>
    <w:rsid w:val="00C967A9"/>
    <w:rsid w:val="00C97734"/>
    <w:rsid w:val="00C9773E"/>
    <w:rsid w:val="00CA063D"/>
    <w:rsid w:val="00CA093A"/>
    <w:rsid w:val="00CA39C5"/>
    <w:rsid w:val="00CA5055"/>
    <w:rsid w:val="00CA5FBB"/>
    <w:rsid w:val="00CA60C6"/>
    <w:rsid w:val="00CA6316"/>
    <w:rsid w:val="00CA6386"/>
    <w:rsid w:val="00CA6762"/>
    <w:rsid w:val="00CB17A1"/>
    <w:rsid w:val="00CB219C"/>
    <w:rsid w:val="00CB3193"/>
    <w:rsid w:val="00CB3646"/>
    <w:rsid w:val="00CB366D"/>
    <w:rsid w:val="00CB43BC"/>
    <w:rsid w:val="00CB627C"/>
    <w:rsid w:val="00CC0033"/>
    <w:rsid w:val="00CC06E8"/>
    <w:rsid w:val="00CC0F8B"/>
    <w:rsid w:val="00CC10D0"/>
    <w:rsid w:val="00CC11E1"/>
    <w:rsid w:val="00CC1886"/>
    <w:rsid w:val="00CC2118"/>
    <w:rsid w:val="00CC28FD"/>
    <w:rsid w:val="00CC2C5B"/>
    <w:rsid w:val="00CC398B"/>
    <w:rsid w:val="00CC60E6"/>
    <w:rsid w:val="00CC6C37"/>
    <w:rsid w:val="00CD35EA"/>
    <w:rsid w:val="00CD426E"/>
    <w:rsid w:val="00CD4599"/>
    <w:rsid w:val="00CD4D8A"/>
    <w:rsid w:val="00CD4FF3"/>
    <w:rsid w:val="00CD5B63"/>
    <w:rsid w:val="00CD6256"/>
    <w:rsid w:val="00CD7DE5"/>
    <w:rsid w:val="00CD7F6F"/>
    <w:rsid w:val="00CE088A"/>
    <w:rsid w:val="00CE4DBD"/>
    <w:rsid w:val="00CE60E4"/>
    <w:rsid w:val="00CE627E"/>
    <w:rsid w:val="00CE6E3D"/>
    <w:rsid w:val="00CF1313"/>
    <w:rsid w:val="00CF2CA9"/>
    <w:rsid w:val="00CF3D30"/>
    <w:rsid w:val="00CF5C7C"/>
    <w:rsid w:val="00D002E1"/>
    <w:rsid w:val="00D00F05"/>
    <w:rsid w:val="00D01705"/>
    <w:rsid w:val="00D04414"/>
    <w:rsid w:val="00D05A50"/>
    <w:rsid w:val="00D0756A"/>
    <w:rsid w:val="00D0757D"/>
    <w:rsid w:val="00D07F11"/>
    <w:rsid w:val="00D1021D"/>
    <w:rsid w:val="00D105AD"/>
    <w:rsid w:val="00D10E99"/>
    <w:rsid w:val="00D122E5"/>
    <w:rsid w:val="00D12F68"/>
    <w:rsid w:val="00D1367B"/>
    <w:rsid w:val="00D136E2"/>
    <w:rsid w:val="00D1385A"/>
    <w:rsid w:val="00D14AB1"/>
    <w:rsid w:val="00D14D15"/>
    <w:rsid w:val="00D16158"/>
    <w:rsid w:val="00D211A9"/>
    <w:rsid w:val="00D21258"/>
    <w:rsid w:val="00D21327"/>
    <w:rsid w:val="00D2342B"/>
    <w:rsid w:val="00D23466"/>
    <w:rsid w:val="00D24875"/>
    <w:rsid w:val="00D261F2"/>
    <w:rsid w:val="00D26200"/>
    <w:rsid w:val="00D26A06"/>
    <w:rsid w:val="00D26A3E"/>
    <w:rsid w:val="00D26C22"/>
    <w:rsid w:val="00D26FA2"/>
    <w:rsid w:val="00D270A6"/>
    <w:rsid w:val="00D270D6"/>
    <w:rsid w:val="00D30F3E"/>
    <w:rsid w:val="00D3196A"/>
    <w:rsid w:val="00D333BC"/>
    <w:rsid w:val="00D33B8E"/>
    <w:rsid w:val="00D368F3"/>
    <w:rsid w:val="00D379E9"/>
    <w:rsid w:val="00D40AA4"/>
    <w:rsid w:val="00D41059"/>
    <w:rsid w:val="00D412C4"/>
    <w:rsid w:val="00D41962"/>
    <w:rsid w:val="00D4267E"/>
    <w:rsid w:val="00D438F2"/>
    <w:rsid w:val="00D43F0F"/>
    <w:rsid w:val="00D44283"/>
    <w:rsid w:val="00D46D93"/>
    <w:rsid w:val="00D46EEE"/>
    <w:rsid w:val="00D5002E"/>
    <w:rsid w:val="00D505E6"/>
    <w:rsid w:val="00D508AD"/>
    <w:rsid w:val="00D50EA1"/>
    <w:rsid w:val="00D5192B"/>
    <w:rsid w:val="00D51D0C"/>
    <w:rsid w:val="00D51FF1"/>
    <w:rsid w:val="00D5224F"/>
    <w:rsid w:val="00D52E2E"/>
    <w:rsid w:val="00D540FA"/>
    <w:rsid w:val="00D54A64"/>
    <w:rsid w:val="00D55766"/>
    <w:rsid w:val="00D56719"/>
    <w:rsid w:val="00D57DCD"/>
    <w:rsid w:val="00D60668"/>
    <w:rsid w:val="00D60C6A"/>
    <w:rsid w:val="00D6126E"/>
    <w:rsid w:val="00D619EB"/>
    <w:rsid w:val="00D62181"/>
    <w:rsid w:val="00D636B1"/>
    <w:rsid w:val="00D6510D"/>
    <w:rsid w:val="00D65450"/>
    <w:rsid w:val="00D65BD5"/>
    <w:rsid w:val="00D65D5D"/>
    <w:rsid w:val="00D71079"/>
    <w:rsid w:val="00D717AB"/>
    <w:rsid w:val="00D71FD9"/>
    <w:rsid w:val="00D74D36"/>
    <w:rsid w:val="00D74F6E"/>
    <w:rsid w:val="00D75E70"/>
    <w:rsid w:val="00D763D4"/>
    <w:rsid w:val="00D81CA1"/>
    <w:rsid w:val="00D86090"/>
    <w:rsid w:val="00D92A18"/>
    <w:rsid w:val="00D943FA"/>
    <w:rsid w:val="00D94591"/>
    <w:rsid w:val="00D94AFF"/>
    <w:rsid w:val="00D95CFB"/>
    <w:rsid w:val="00D9701A"/>
    <w:rsid w:val="00DA01E5"/>
    <w:rsid w:val="00DA4079"/>
    <w:rsid w:val="00DA5825"/>
    <w:rsid w:val="00DA5EDC"/>
    <w:rsid w:val="00DA68DF"/>
    <w:rsid w:val="00DB0469"/>
    <w:rsid w:val="00DB1CE0"/>
    <w:rsid w:val="00DB3D83"/>
    <w:rsid w:val="00DB650A"/>
    <w:rsid w:val="00DB6C15"/>
    <w:rsid w:val="00DC1BD9"/>
    <w:rsid w:val="00DC2251"/>
    <w:rsid w:val="00DC40A0"/>
    <w:rsid w:val="00DC45D2"/>
    <w:rsid w:val="00DC4F52"/>
    <w:rsid w:val="00DC7685"/>
    <w:rsid w:val="00DC7766"/>
    <w:rsid w:val="00DD0EB5"/>
    <w:rsid w:val="00DD14AC"/>
    <w:rsid w:val="00DD154F"/>
    <w:rsid w:val="00DD1C0A"/>
    <w:rsid w:val="00DD32C3"/>
    <w:rsid w:val="00DD41E9"/>
    <w:rsid w:val="00DD4515"/>
    <w:rsid w:val="00DD79CE"/>
    <w:rsid w:val="00DE0975"/>
    <w:rsid w:val="00DE1C6E"/>
    <w:rsid w:val="00DE1E50"/>
    <w:rsid w:val="00DE256B"/>
    <w:rsid w:val="00DE4396"/>
    <w:rsid w:val="00DE60CA"/>
    <w:rsid w:val="00DE6E07"/>
    <w:rsid w:val="00DE6EDC"/>
    <w:rsid w:val="00DE79DB"/>
    <w:rsid w:val="00DE7A7E"/>
    <w:rsid w:val="00DF0D51"/>
    <w:rsid w:val="00DF0EE9"/>
    <w:rsid w:val="00DF2E8B"/>
    <w:rsid w:val="00DF3528"/>
    <w:rsid w:val="00DF443E"/>
    <w:rsid w:val="00DF6955"/>
    <w:rsid w:val="00DF7036"/>
    <w:rsid w:val="00E011F9"/>
    <w:rsid w:val="00E013C0"/>
    <w:rsid w:val="00E0184C"/>
    <w:rsid w:val="00E03F57"/>
    <w:rsid w:val="00E0474E"/>
    <w:rsid w:val="00E05421"/>
    <w:rsid w:val="00E06D17"/>
    <w:rsid w:val="00E07A25"/>
    <w:rsid w:val="00E118C8"/>
    <w:rsid w:val="00E12607"/>
    <w:rsid w:val="00E13F0C"/>
    <w:rsid w:val="00E146D0"/>
    <w:rsid w:val="00E156C4"/>
    <w:rsid w:val="00E15D76"/>
    <w:rsid w:val="00E17DCC"/>
    <w:rsid w:val="00E2046C"/>
    <w:rsid w:val="00E21E13"/>
    <w:rsid w:val="00E244EA"/>
    <w:rsid w:val="00E250F8"/>
    <w:rsid w:val="00E253D9"/>
    <w:rsid w:val="00E25EC4"/>
    <w:rsid w:val="00E27A0C"/>
    <w:rsid w:val="00E307B1"/>
    <w:rsid w:val="00E30AF9"/>
    <w:rsid w:val="00E31AE0"/>
    <w:rsid w:val="00E33200"/>
    <w:rsid w:val="00E336DC"/>
    <w:rsid w:val="00E3432C"/>
    <w:rsid w:val="00E355DC"/>
    <w:rsid w:val="00E36880"/>
    <w:rsid w:val="00E36D54"/>
    <w:rsid w:val="00E37781"/>
    <w:rsid w:val="00E40F3D"/>
    <w:rsid w:val="00E41006"/>
    <w:rsid w:val="00E42CFB"/>
    <w:rsid w:val="00E43BB7"/>
    <w:rsid w:val="00E4415A"/>
    <w:rsid w:val="00E4437E"/>
    <w:rsid w:val="00E44DBD"/>
    <w:rsid w:val="00E4664C"/>
    <w:rsid w:val="00E47A1E"/>
    <w:rsid w:val="00E47AE6"/>
    <w:rsid w:val="00E47D44"/>
    <w:rsid w:val="00E50B3D"/>
    <w:rsid w:val="00E51996"/>
    <w:rsid w:val="00E51D61"/>
    <w:rsid w:val="00E53842"/>
    <w:rsid w:val="00E55ACA"/>
    <w:rsid w:val="00E55AD1"/>
    <w:rsid w:val="00E55E47"/>
    <w:rsid w:val="00E560BE"/>
    <w:rsid w:val="00E60758"/>
    <w:rsid w:val="00E60801"/>
    <w:rsid w:val="00E617FE"/>
    <w:rsid w:val="00E618DC"/>
    <w:rsid w:val="00E624B4"/>
    <w:rsid w:val="00E63750"/>
    <w:rsid w:val="00E64DE7"/>
    <w:rsid w:val="00E65D52"/>
    <w:rsid w:val="00E661AA"/>
    <w:rsid w:val="00E67EE6"/>
    <w:rsid w:val="00E70AF3"/>
    <w:rsid w:val="00E711AF"/>
    <w:rsid w:val="00E71DF1"/>
    <w:rsid w:val="00E72373"/>
    <w:rsid w:val="00E72C98"/>
    <w:rsid w:val="00E73171"/>
    <w:rsid w:val="00E7327D"/>
    <w:rsid w:val="00E73877"/>
    <w:rsid w:val="00E74B05"/>
    <w:rsid w:val="00E74D0E"/>
    <w:rsid w:val="00E77326"/>
    <w:rsid w:val="00E800F0"/>
    <w:rsid w:val="00E801C6"/>
    <w:rsid w:val="00E805C2"/>
    <w:rsid w:val="00E805DB"/>
    <w:rsid w:val="00E80864"/>
    <w:rsid w:val="00E81DE1"/>
    <w:rsid w:val="00E825C8"/>
    <w:rsid w:val="00E82AD9"/>
    <w:rsid w:val="00E8332F"/>
    <w:rsid w:val="00E83BB0"/>
    <w:rsid w:val="00E83E72"/>
    <w:rsid w:val="00E87272"/>
    <w:rsid w:val="00E87664"/>
    <w:rsid w:val="00E935EC"/>
    <w:rsid w:val="00E940E8"/>
    <w:rsid w:val="00E94D47"/>
    <w:rsid w:val="00E952F2"/>
    <w:rsid w:val="00E96405"/>
    <w:rsid w:val="00EA0A2C"/>
    <w:rsid w:val="00EA0F4A"/>
    <w:rsid w:val="00EA11ED"/>
    <w:rsid w:val="00EA1986"/>
    <w:rsid w:val="00EA1AA0"/>
    <w:rsid w:val="00EA1E82"/>
    <w:rsid w:val="00EA278F"/>
    <w:rsid w:val="00EA2B75"/>
    <w:rsid w:val="00EA2BF6"/>
    <w:rsid w:val="00EA6868"/>
    <w:rsid w:val="00EA79F7"/>
    <w:rsid w:val="00EB0773"/>
    <w:rsid w:val="00EB14F1"/>
    <w:rsid w:val="00EB2BEB"/>
    <w:rsid w:val="00EB4D6A"/>
    <w:rsid w:val="00EC01B5"/>
    <w:rsid w:val="00EC2A6C"/>
    <w:rsid w:val="00EC2EBC"/>
    <w:rsid w:val="00EC43C9"/>
    <w:rsid w:val="00EC5FCF"/>
    <w:rsid w:val="00EC70E4"/>
    <w:rsid w:val="00ED0954"/>
    <w:rsid w:val="00ED1114"/>
    <w:rsid w:val="00ED2D1B"/>
    <w:rsid w:val="00ED32E9"/>
    <w:rsid w:val="00ED39A6"/>
    <w:rsid w:val="00ED3D91"/>
    <w:rsid w:val="00ED48A0"/>
    <w:rsid w:val="00ED50AE"/>
    <w:rsid w:val="00ED5938"/>
    <w:rsid w:val="00ED5CAA"/>
    <w:rsid w:val="00ED7B56"/>
    <w:rsid w:val="00EE0181"/>
    <w:rsid w:val="00EE0E8E"/>
    <w:rsid w:val="00EE139C"/>
    <w:rsid w:val="00EE244B"/>
    <w:rsid w:val="00EE364A"/>
    <w:rsid w:val="00EE40AD"/>
    <w:rsid w:val="00EE51CA"/>
    <w:rsid w:val="00EE5C7D"/>
    <w:rsid w:val="00EE5D3C"/>
    <w:rsid w:val="00EE7DDA"/>
    <w:rsid w:val="00EF0060"/>
    <w:rsid w:val="00EF16F1"/>
    <w:rsid w:val="00EF195A"/>
    <w:rsid w:val="00EF26E3"/>
    <w:rsid w:val="00EF2F01"/>
    <w:rsid w:val="00EF384C"/>
    <w:rsid w:val="00EF3B62"/>
    <w:rsid w:val="00EF420A"/>
    <w:rsid w:val="00EF4B33"/>
    <w:rsid w:val="00EF5358"/>
    <w:rsid w:val="00EF6322"/>
    <w:rsid w:val="00EF6E30"/>
    <w:rsid w:val="00EF72B8"/>
    <w:rsid w:val="00F0068C"/>
    <w:rsid w:val="00F00850"/>
    <w:rsid w:val="00F0173B"/>
    <w:rsid w:val="00F01864"/>
    <w:rsid w:val="00F0211B"/>
    <w:rsid w:val="00F025D4"/>
    <w:rsid w:val="00F03543"/>
    <w:rsid w:val="00F061CC"/>
    <w:rsid w:val="00F1177F"/>
    <w:rsid w:val="00F12F36"/>
    <w:rsid w:val="00F146A3"/>
    <w:rsid w:val="00F14EBE"/>
    <w:rsid w:val="00F15A5E"/>
    <w:rsid w:val="00F24C4B"/>
    <w:rsid w:val="00F25D44"/>
    <w:rsid w:val="00F2602B"/>
    <w:rsid w:val="00F261D4"/>
    <w:rsid w:val="00F27255"/>
    <w:rsid w:val="00F302F7"/>
    <w:rsid w:val="00F307CB"/>
    <w:rsid w:val="00F30A89"/>
    <w:rsid w:val="00F336E3"/>
    <w:rsid w:val="00F33BCE"/>
    <w:rsid w:val="00F3411F"/>
    <w:rsid w:val="00F34ACA"/>
    <w:rsid w:val="00F351BD"/>
    <w:rsid w:val="00F364F1"/>
    <w:rsid w:val="00F36505"/>
    <w:rsid w:val="00F36A86"/>
    <w:rsid w:val="00F36B6F"/>
    <w:rsid w:val="00F3730C"/>
    <w:rsid w:val="00F403CD"/>
    <w:rsid w:val="00F410CA"/>
    <w:rsid w:val="00F42012"/>
    <w:rsid w:val="00F42C4E"/>
    <w:rsid w:val="00F42D81"/>
    <w:rsid w:val="00F43E06"/>
    <w:rsid w:val="00F456B0"/>
    <w:rsid w:val="00F51074"/>
    <w:rsid w:val="00F52A23"/>
    <w:rsid w:val="00F536CA"/>
    <w:rsid w:val="00F54372"/>
    <w:rsid w:val="00F54CF4"/>
    <w:rsid w:val="00F561B0"/>
    <w:rsid w:val="00F5720E"/>
    <w:rsid w:val="00F576A2"/>
    <w:rsid w:val="00F579FD"/>
    <w:rsid w:val="00F57BFC"/>
    <w:rsid w:val="00F61835"/>
    <w:rsid w:val="00F64BA3"/>
    <w:rsid w:val="00F65CBA"/>
    <w:rsid w:val="00F66572"/>
    <w:rsid w:val="00F66DDB"/>
    <w:rsid w:val="00F66E05"/>
    <w:rsid w:val="00F67536"/>
    <w:rsid w:val="00F67754"/>
    <w:rsid w:val="00F70E30"/>
    <w:rsid w:val="00F740AB"/>
    <w:rsid w:val="00F74DEA"/>
    <w:rsid w:val="00F7559B"/>
    <w:rsid w:val="00F7631A"/>
    <w:rsid w:val="00F763E2"/>
    <w:rsid w:val="00F827AE"/>
    <w:rsid w:val="00F82A46"/>
    <w:rsid w:val="00F82F6E"/>
    <w:rsid w:val="00F8327F"/>
    <w:rsid w:val="00F84467"/>
    <w:rsid w:val="00F86699"/>
    <w:rsid w:val="00F9199F"/>
    <w:rsid w:val="00F92E4B"/>
    <w:rsid w:val="00F93574"/>
    <w:rsid w:val="00F94C5C"/>
    <w:rsid w:val="00F95B44"/>
    <w:rsid w:val="00F95C3A"/>
    <w:rsid w:val="00F96EC7"/>
    <w:rsid w:val="00FA0092"/>
    <w:rsid w:val="00FA09D9"/>
    <w:rsid w:val="00FA3C7E"/>
    <w:rsid w:val="00FA3D2E"/>
    <w:rsid w:val="00FA5584"/>
    <w:rsid w:val="00FA6C5C"/>
    <w:rsid w:val="00FA798A"/>
    <w:rsid w:val="00FA7C91"/>
    <w:rsid w:val="00FB048A"/>
    <w:rsid w:val="00FB0994"/>
    <w:rsid w:val="00FB0CFC"/>
    <w:rsid w:val="00FB114A"/>
    <w:rsid w:val="00FB2E38"/>
    <w:rsid w:val="00FB2FC3"/>
    <w:rsid w:val="00FB3A61"/>
    <w:rsid w:val="00FB65EA"/>
    <w:rsid w:val="00FB6DFF"/>
    <w:rsid w:val="00FB70FC"/>
    <w:rsid w:val="00FC057A"/>
    <w:rsid w:val="00FC0B8A"/>
    <w:rsid w:val="00FC31F8"/>
    <w:rsid w:val="00FC3201"/>
    <w:rsid w:val="00FC3931"/>
    <w:rsid w:val="00FC3B87"/>
    <w:rsid w:val="00FC41BE"/>
    <w:rsid w:val="00FC4415"/>
    <w:rsid w:val="00FC6A0F"/>
    <w:rsid w:val="00FC6F25"/>
    <w:rsid w:val="00FD0563"/>
    <w:rsid w:val="00FD10F4"/>
    <w:rsid w:val="00FD1332"/>
    <w:rsid w:val="00FD17E7"/>
    <w:rsid w:val="00FD45DE"/>
    <w:rsid w:val="00FD4981"/>
    <w:rsid w:val="00FD6EF0"/>
    <w:rsid w:val="00FD6F33"/>
    <w:rsid w:val="00FD7E90"/>
    <w:rsid w:val="00FE3C6F"/>
    <w:rsid w:val="00FE3C8E"/>
    <w:rsid w:val="00FE3FA0"/>
    <w:rsid w:val="00FE4983"/>
    <w:rsid w:val="00FF16F1"/>
    <w:rsid w:val="00FF2574"/>
    <w:rsid w:val="00FF44CF"/>
    <w:rsid w:val="00FF4D00"/>
    <w:rsid w:val="00FF4D9C"/>
    <w:rsid w:val="00FF6D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F8904D5"/>
  <w15:docId w15:val="{94865C0C-A1EF-43F3-B881-D90F7EBBD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iPriority="9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A5A0A"/>
    <w:pPr>
      <w:spacing w:after="120"/>
      <w:jc w:val="both"/>
    </w:pPr>
    <w:rPr>
      <w:rFonts w:ascii="Arial" w:eastAsia="MS Mincho" w:hAnsi="Arial"/>
      <w:sz w:val="22"/>
      <w:szCs w:val="24"/>
      <w:lang w:eastAsia="ja-JP"/>
    </w:rPr>
  </w:style>
  <w:style w:type="paragraph" w:styleId="Heading1">
    <w:name w:val="heading 1"/>
    <w:aliases w:val="1,H1,app heading 1,l1,Head 1,Head 11,Head 12,Head 111,Head 13,Head 112,Head 14,Head 113,Head 15,Head 114,Head 16,Head 115,Head 17,Head 116,Head 18,Head 117,Head 19,Head 118,Head 121,Head 1111,Head 131,Head 1121,Head 141,Head 1131,Head 151,h1,I"/>
    <w:basedOn w:val="Normal"/>
    <w:next w:val="Normal"/>
    <w:link w:val="Heading1Char"/>
    <w:qFormat/>
    <w:rsid w:val="00DF6955"/>
    <w:pPr>
      <w:keepNext/>
      <w:numPr>
        <w:numId w:val="1"/>
      </w:numPr>
      <w:spacing w:before="240" w:after="60"/>
      <w:jc w:val="left"/>
      <w:outlineLvl w:val="0"/>
    </w:pPr>
    <w:rPr>
      <w:b/>
      <w:bCs/>
      <w:kern w:val="32"/>
      <w:sz w:val="28"/>
      <w:szCs w:val="28"/>
    </w:rPr>
  </w:style>
  <w:style w:type="paragraph" w:styleId="Heading2">
    <w:name w:val="heading 2"/>
    <w:aliases w:val="h2,2,Head1,Head2A,Header 2,A,o,H2,Heading 2 Hidden,H2-Heading 2,l2,Header2,22,heading2,list2,Heading2,H2-Heading 21,21,Header 21,l21,Header21,h21,221,heading21,list21,H21,heading 21,Heading21,heading 2,2 2,2 21,23,Header&#10;2,2&#10;2,heading&#10;2,2&#10;21"/>
    <w:basedOn w:val="Normal"/>
    <w:next w:val="Normal"/>
    <w:link w:val="Heading2Char"/>
    <w:autoRedefine/>
    <w:qFormat/>
    <w:rsid w:val="00962D9B"/>
    <w:pPr>
      <w:numPr>
        <w:ilvl w:val="1"/>
        <w:numId w:val="1"/>
      </w:numPr>
      <w:spacing w:after="0" w:line="276" w:lineRule="auto"/>
      <w:jc w:val="left"/>
      <w:outlineLvl w:val="1"/>
    </w:pPr>
    <w:rPr>
      <w:rFonts w:cs="Arial"/>
      <w:b/>
      <w:bCs/>
      <w:iCs/>
      <w:caps/>
      <w:spacing w:val="12"/>
      <w:sz w:val="20"/>
      <w:szCs w:val="18"/>
      <w:u w:color="000000"/>
    </w:rPr>
  </w:style>
  <w:style w:type="paragraph" w:styleId="Heading3">
    <w:name w:val="heading 3"/>
    <w:aliases w:val="Level 3 Heading,H3,H3-Heading 3,3,l3.3,h3,l3,list 3,list3,subhead,Heading3,1.,Heading No. L3,H31,H3-Heading 31,31,l3.31,h31,l31,list 31,list31,subhead1,Heading31,1.1,Heading No. L31,H32,H3-Heading 32,32,l3.32,h32,l32,list 32,list32,subhead2,L3"/>
    <w:basedOn w:val="Normal"/>
    <w:next w:val="Normal"/>
    <w:link w:val="Heading3Char"/>
    <w:qFormat/>
    <w:rsid w:val="005522E8"/>
    <w:pPr>
      <w:keepNext/>
      <w:numPr>
        <w:ilvl w:val="2"/>
        <w:numId w:val="1"/>
      </w:numPr>
      <w:spacing w:before="60"/>
      <w:outlineLvl w:val="2"/>
    </w:pPr>
    <w:rPr>
      <w:rFonts w:cs="Arial"/>
      <w:b/>
      <w:bCs/>
      <w:iCs/>
      <w:caps/>
      <w:sz w:val="20"/>
      <w:szCs w:val="20"/>
      <w:u w:color="000000"/>
    </w:rPr>
  </w:style>
  <w:style w:type="paragraph" w:styleId="Heading4">
    <w:name w:val="heading 4"/>
    <w:aliases w:val="4,h4,H4,H4-Heading 4,a.,Heading4,H41,41,H4-Heading 41,h41,a.1,Heading41,H42,42,H4-Heading 42,h42,a.2,Heading42,H43,43,H4-Heading 43,h43,a.3,Heading43,H44,44,H4-Heading 44,h44,a.4,Heading44,H45,45,H4-Heading 45,h45,a.5,Heading45,H46,46,h46,a.6"/>
    <w:basedOn w:val="Normal"/>
    <w:next w:val="Normal"/>
    <w:link w:val="Heading4Char"/>
    <w:qFormat/>
    <w:rsid w:val="00DF6955"/>
    <w:pPr>
      <w:keepNext/>
      <w:numPr>
        <w:ilvl w:val="3"/>
        <w:numId w:val="1"/>
      </w:numPr>
      <w:jc w:val="left"/>
      <w:outlineLvl w:val="3"/>
    </w:pPr>
    <w:rPr>
      <w:rFonts w:cs="Arial"/>
      <w:b/>
      <w:bCs/>
      <w:szCs w:val="20"/>
    </w:rPr>
  </w:style>
  <w:style w:type="paragraph" w:styleId="Heading5">
    <w:name w:val="heading 5"/>
    <w:aliases w:val="h5"/>
    <w:basedOn w:val="Normal"/>
    <w:next w:val="Normal"/>
    <w:link w:val="Heading5Char"/>
    <w:qFormat/>
    <w:rsid w:val="00DF6955"/>
    <w:pPr>
      <w:numPr>
        <w:ilvl w:val="4"/>
        <w:numId w:val="1"/>
      </w:numPr>
      <w:spacing w:before="240" w:after="60"/>
      <w:outlineLvl w:val="4"/>
    </w:pPr>
    <w:rPr>
      <w:b/>
      <w:bCs/>
      <w:i/>
      <w:iCs/>
      <w:sz w:val="26"/>
      <w:szCs w:val="26"/>
    </w:rPr>
  </w:style>
  <w:style w:type="paragraph" w:styleId="Heading6">
    <w:name w:val="heading 6"/>
    <w:basedOn w:val="Normal"/>
    <w:next w:val="Normal"/>
    <w:link w:val="Heading6Char"/>
    <w:qFormat/>
    <w:rsid w:val="00DF6955"/>
    <w:pPr>
      <w:numPr>
        <w:ilvl w:val="5"/>
        <w:numId w:val="1"/>
      </w:numPr>
      <w:spacing w:before="240" w:after="60"/>
      <w:outlineLvl w:val="5"/>
    </w:pPr>
    <w:rPr>
      <w:rFonts w:ascii="Times New Roman" w:hAnsi="Times New Roman"/>
      <w:b/>
      <w:bCs/>
      <w:szCs w:val="22"/>
    </w:rPr>
  </w:style>
  <w:style w:type="paragraph" w:styleId="Heading7">
    <w:name w:val="heading 7"/>
    <w:basedOn w:val="Normal"/>
    <w:next w:val="Normal"/>
    <w:link w:val="Heading7Char"/>
    <w:uiPriority w:val="9"/>
    <w:qFormat/>
    <w:rsid w:val="00DF6955"/>
    <w:pPr>
      <w:numPr>
        <w:ilvl w:val="6"/>
        <w:numId w:val="1"/>
      </w:numPr>
      <w:spacing w:before="240" w:after="60"/>
      <w:outlineLvl w:val="6"/>
    </w:pPr>
    <w:rPr>
      <w:rFonts w:ascii="Times New Roman" w:hAnsi="Times New Roman"/>
      <w:sz w:val="24"/>
    </w:rPr>
  </w:style>
  <w:style w:type="paragraph" w:styleId="Heading8">
    <w:name w:val="heading 8"/>
    <w:aliases w:val="Figure Title"/>
    <w:basedOn w:val="Normal"/>
    <w:next w:val="Normal"/>
    <w:link w:val="Heading8Char"/>
    <w:uiPriority w:val="9"/>
    <w:qFormat/>
    <w:rsid w:val="00DF6955"/>
    <w:pPr>
      <w:numPr>
        <w:ilvl w:val="7"/>
        <w:numId w:val="1"/>
      </w:numPr>
      <w:spacing w:before="240" w:after="60"/>
      <w:outlineLvl w:val="7"/>
    </w:pPr>
    <w:rPr>
      <w:rFonts w:ascii="Times New Roman" w:hAnsi="Times New Roman"/>
      <w:i/>
      <w:iCs/>
      <w:sz w:val="24"/>
    </w:rPr>
  </w:style>
  <w:style w:type="paragraph" w:styleId="Heading9">
    <w:name w:val="heading 9"/>
    <w:basedOn w:val="Normal"/>
    <w:next w:val="Normal"/>
    <w:link w:val="Heading9Char"/>
    <w:uiPriority w:val="9"/>
    <w:qFormat/>
    <w:rsid w:val="00DF6955"/>
    <w:pPr>
      <w:numPr>
        <w:ilvl w:val="8"/>
        <w:numId w:val="1"/>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1 Char,H1 Char,app heading 1 Char,l1 Char,Head 1 Char,Head 11 Char,Head 12 Char,Head 111 Char,Head 13 Char,Head 112 Char,Head 14 Char,Head 113 Char,Head 15 Char,Head 114 Char,Head 16 Char,Head 115 Char,Head 17 Char,Head 116 Char,h1 Char"/>
    <w:link w:val="Heading1"/>
    <w:rsid w:val="00DF6955"/>
    <w:rPr>
      <w:rFonts w:ascii="Arial" w:eastAsia="MS Mincho" w:hAnsi="Arial"/>
      <w:b/>
      <w:bCs/>
      <w:kern w:val="32"/>
      <w:sz w:val="28"/>
      <w:szCs w:val="28"/>
      <w:lang w:eastAsia="ja-JP"/>
    </w:rPr>
  </w:style>
  <w:style w:type="character" w:customStyle="1" w:styleId="Heading2Char">
    <w:name w:val="Heading 2 Char"/>
    <w:aliases w:val="h2 Char,2 Char,Head1 Char,Head2A Char,Header 2 Char,A Char,o Char,H2 Char,Heading 2 Hidden Char,H2-Heading 2 Char,l2 Char,Header2 Char,22 Char,heading2 Char,list2 Char,Heading2 Char,H2-Heading 21 Char,21 Char,Header 21 Char,l21 Char"/>
    <w:basedOn w:val="DefaultParagraphFont"/>
    <w:link w:val="Heading2"/>
    <w:locked/>
    <w:rsid w:val="00962D9B"/>
    <w:rPr>
      <w:rFonts w:ascii="Arial" w:eastAsia="MS Mincho" w:hAnsi="Arial" w:cs="Arial"/>
      <w:b/>
      <w:bCs/>
      <w:iCs/>
      <w:caps/>
      <w:spacing w:val="12"/>
      <w:szCs w:val="18"/>
      <w:u w:color="000000"/>
      <w:lang w:eastAsia="ja-JP"/>
    </w:rPr>
  </w:style>
  <w:style w:type="character" w:customStyle="1" w:styleId="Heading3Char">
    <w:name w:val="Heading 3 Char"/>
    <w:aliases w:val="Level 3 Heading Char,H3 Char,H3-Heading 3 Char,3 Char,l3.3 Char,h3 Char,l3 Char,list 3 Char,list3 Char,subhead Char,Heading3 Char,1. Char,Heading No. L3 Char,H31 Char,H3-Heading 31 Char,31 Char,l3.31 Char,h31 Char,l31 Char,list 31 Char"/>
    <w:basedOn w:val="DefaultParagraphFont"/>
    <w:link w:val="Heading3"/>
    <w:locked/>
    <w:rsid w:val="005522E8"/>
    <w:rPr>
      <w:rFonts w:ascii="Arial" w:eastAsia="MS Mincho" w:hAnsi="Arial" w:cs="Arial"/>
      <w:b/>
      <w:bCs/>
      <w:iCs/>
      <w:caps/>
      <w:u w:color="000000"/>
      <w:lang w:eastAsia="ja-JP"/>
    </w:rPr>
  </w:style>
  <w:style w:type="character" w:customStyle="1" w:styleId="Heading4Char">
    <w:name w:val="Heading 4 Char"/>
    <w:aliases w:val="4 Char,h4 Char,H4 Char,H4-Heading 4 Char,a. Char,Heading4 Char,H41 Char,41 Char,H4-Heading 41 Char,h41 Char,a.1 Char,Heading41 Char,H42 Char,42 Char,H4-Heading 42 Char,h42 Char,a.2 Char,Heading42 Char,H43 Char,43 Char,H4-Heading 43 Char"/>
    <w:basedOn w:val="DefaultParagraphFont"/>
    <w:link w:val="Heading4"/>
    <w:locked/>
    <w:rsid w:val="00EC01B5"/>
    <w:rPr>
      <w:rFonts w:ascii="Arial" w:eastAsia="MS Mincho" w:hAnsi="Arial" w:cs="Arial"/>
      <w:b/>
      <w:bCs/>
      <w:sz w:val="22"/>
      <w:lang w:eastAsia="ja-JP"/>
    </w:rPr>
  </w:style>
  <w:style w:type="character" w:customStyle="1" w:styleId="Heading5Char">
    <w:name w:val="Heading 5 Char"/>
    <w:aliases w:val="h5 Char"/>
    <w:basedOn w:val="DefaultParagraphFont"/>
    <w:link w:val="Heading5"/>
    <w:rsid w:val="00FA6C5C"/>
    <w:rPr>
      <w:rFonts w:ascii="Arial" w:eastAsia="MS Mincho" w:hAnsi="Arial"/>
      <w:b/>
      <w:bCs/>
      <w:i/>
      <w:iCs/>
      <w:sz w:val="26"/>
      <w:szCs w:val="26"/>
      <w:lang w:eastAsia="ja-JP"/>
    </w:rPr>
  </w:style>
  <w:style w:type="character" w:customStyle="1" w:styleId="Heading6Char">
    <w:name w:val="Heading 6 Char"/>
    <w:basedOn w:val="DefaultParagraphFont"/>
    <w:link w:val="Heading6"/>
    <w:rsid w:val="00FA6C5C"/>
    <w:rPr>
      <w:rFonts w:eastAsia="MS Mincho"/>
      <w:b/>
      <w:bCs/>
      <w:sz w:val="22"/>
      <w:szCs w:val="22"/>
      <w:lang w:eastAsia="ja-JP"/>
    </w:rPr>
  </w:style>
  <w:style w:type="character" w:customStyle="1" w:styleId="Heading7Char">
    <w:name w:val="Heading 7 Char"/>
    <w:basedOn w:val="DefaultParagraphFont"/>
    <w:link w:val="Heading7"/>
    <w:uiPriority w:val="9"/>
    <w:rsid w:val="00FA6C5C"/>
    <w:rPr>
      <w:rFonts w:eastAsia="MS Mincho"/>
      <w:sz w:val="24"/>
      <w:szCs w:val="24"/>
      <w:lang w:eastAsia="ja-JP"/>
    </w:rPr>
  </w:style>
  <w:style w:type="character" w:customStyle="1" w:styleId="Heading8Char">
    <w:name w:val="Heading 8 Char"/>
    <w:aliases w:val="Figure Title Char"/>
    <w:basedOn w:val="DefaultParagraphFont"/>
    <w:link w:val="Heading8"/>
    <w:uiPriority w:val="9"/>
    <w:rsid w:val="00FA6C5C"/>
    <w:rPr>
      <w:rFonts w:eastAsia="MS Mincho"/>
      <w:i/>
      <w:iCs/>
      <w:sz w:val="24"/>
      <w:szCs w:val="24"/>
      <w:lang w:eastAsia="ja-JP"/>
    </w:rPr>
  </w:style>
  <w:style w:type="character" w:customStyle="1" w:styleId="Heading9Char">
    <w:name w:val="Heading 9 Char"/>
    <w:basedOn w:val="DefaultParagraphFont"/>
    <w:link w:val="Heading9"/>
    <w:uiPriority w:val="9"/>
    <w:rsid w:val="00FA6C5C"/>
    <w:rPr>
      <w:rFonts w:ascii="Arial" w:eastAsia="MS Mincho" w:hAnsi="Arial" w:cs="Arial"/>
      <w:sz w:val="22"/>
      <w:szCs w:val="22"/>
      <w:lang w:eastAsia="ja-JP"/>
    </w:rPr>
  </w:style>
  <w:style w:type="paragraph" w:customStyle="1" w:styleId="Legaltext">
    <w:name w:val="Legal text"/>
    <w:basedOn w:val="Normal"/>
    <w:autoRedefine/>
    <w:rsid w:val="00DF6955"/>
    <w:rPr>
      <w:sz w:val="14"/>
    </w:rPr>
  </w:style>
  <w:style w:type="character" w:styleId="Hyperlink">
    <w:name w:val="Hyperlink"/>
    <w:rsid w:val="00DF6955"/>
    <w:rPr>
      <w:color w:val="0000FF"/>
      <w:u w:val="single"/>
    </w:rPr>
  </w:style>
  <w:style w:type="paragraph" w:styleId="TOC1">
    <w:name w:val="toc 1"/>
    <w:basedOn w:val="Normal"/>
    <w:next w:val="Normal"/>
    <w:autoRedefine/>
    <w:uiPriority w:val="39"/>
    <w:rsid w:val="00147453"/>
    <w:pPr>
      <w:tabs>
        <w:tab w:val="left" w:pos="450"/>
        <w:tab w:val="right" w:leader="dot" w:pos="8640"/>
      </w:tabs>
      <w:spacing w:before="240"/>
      <w:ind w:left="450" w:hanging="450"/>
      <w:jc w:val="left"/>
    </w:pPr>
    <w:rPr>
      <w:b/>
      <w:caps/>
      <w:noProof/>
      <w:color w:val="000080"/>
      <w:spacing w:val="20"/>
      <w:sz w:val="24"/>
    </w:rPr>
  </w:style>
  <w:style w:type="paragraph" w:customStyle="1" w:styleId="Bodycopy">
    <w:name w:val="Body copy"/>
    <w:basedOn w:val="Normal"/>
    <w:link w:val="BodycopyChar"/>
    <w:uiPriority w:val="99"/>
    <w:rsid w:val="00DF6955"/>
    <w:pPr>
      <w:tabs>
        <w:tab w:val="left" w:pos="720"/>
      </w:tabs>
      <w:spacing w:line="360" w:lineRule="auto"/>
      <w:ind w:left="720"/>
      <w:jc w:val="left"/>
    </w:pPr>
  </w:style>
  <w:style w:type="character" w:customStyle="1" w:styleId="BodycopyChar">
    <w:name w:val="Body copy Char"/>
    <w:link w:val="Bodycopy"/>
    <w:uiPriority w:val="99"/>
    <w:rsid w:val="00920351"/>
    <w:rPr>
      <w:rFonts w:ascii="Arial" w:eastAsia="MS Mincho" w:hAnsi="Arial"/>
      <w:szCs w:val="24"/>
      <w:lang w:val="en-US" w:eastAsia="ja-JP" w:bidi="ar-SA"/>
    </w:rPr>
  </w:style>
  <w:style w:type="paragraph" w:customStyle="1" w:styleId="Chapterheader">
    <w:name w:val="Chapter header"/>
    <w:basedOn w:val="Normal"/>
    <w:autoRedefine/>
    <w:rsid w:val="00DF6955"/>
    <w:pPr>
      <w:tabs>
        <w:tab w:val="left" w:pos="0"/>
        <w:tab w:val="left" w:pos="720"/>
      </w:tabs>
      <w:spacing w:before="240" w:after="240"/>
      <w:ind w:left="720" w:hanging="720"/>
    </w:pPr>
    <w:rPr>
      <w:b/>
      <w:caps/>
      <w:color w:val="333399"/>
      <w:spacing w:val="20"/>
      <w:sz w:val="24"/>
    </w:rPr>
  </w:style>
  <w:style w:type="paragraph" w:customStyle="1" w:styleId="Bulletslevel1">
    <w:name w:val="Bullets level 1"/>
    <w:basedOn w:val="ListBullet"/>
    <w:autoRedefine/>
    <w:rsid w:val="008E61E9"/>
    <w:pPr>
      <w:numPr>
        <w:numId w:val="4"/>
      </w:numPr>
      <w:spacing w:after="0" w:line="276" w:lineRule="auto"/>
      <w:ind w:left="720"/>
    </w:pPr>
    <w:rPr>
      <w:sz w:val="20"/>
      <w:lang w:val="en-GB"/>
    </w:rPr>
  </w:style>
  <w:style w:type="paragraph" w:styleId="ListBullet">
    <w:name w:val="List Bullet"/>
    <w:basedOn w:val="Normal"/>
    <w:rsid w:val="00DF6955"/>
    <w:pPr>
      <w:tabs>
        <w:tab w:val="num" w:pos="432"/>
      </w:tabs>
      <w:ind w:left="432" w:hanging="432"/>
    </w:pPr>
  </w:style>
  <w:style w:type="paragraph" w:customStyle="1" w:styleId="Bulletslevel2">
    <w:name w:val="Bullets level 2"/>
    <w:basedOn w:val="Normal"/>
    <w:uiPriority w:val="99"/>
    <w:rsid w:val="00DF6955"/>
    <w:pPr>
      <w:numPr>
        <w:ilvl w:val="2"/>
        <w:numId w:val="2"/>
      </w:numPr>
      <w:jc w:val="left"/>
    </w:pPr>
    <w:rPr>
      <w:lang w:val="en-GB"/>
    </w:rPr>
  </w:style>
  <w:style w:type="paragraph" w:customStyle="1" w:styleId="Bulletslevel3">
    <w:name w:val="Bullets level 3"/>
    <w:basedOn w:val="Normal"/>
    <w:rsid w:val="00DF6955"/>
    <w:pPr>
      <w:numPr>
        <w:numId w:val="3"/>
      </w:numPr>
      <w:tabs>
        <w:tab w:val="clear" w:pos="1080"/>
        <w:tab w:val="num" w:pos="1800"/>
      </w:tabs>
      <w:ind w:left="1800"/>
      <w:jc w:val="left"/>
    </w:pPr>
    <w:rPr>
      <w:lang w:val="en-GB"/>
    </w:rPr>
  </w:style>
  <w:style w:type="paragraph" w:customStyle="1" w:styleId="StyleHeading112ptIndigo">
    <w:name w:val="Style Heading 1 + 12 pt Indigo"/>
    <w:basedOn w:val="Heading1"/>
    <w:autoRedefine/>
    <w:uiPriority w:val="99"/>
    <w:rsid w:val="00657324"/>
    <w:pPr>
      <w:keepNext w:val="0"/>
      <w:tabs>
        <w:tab w:val="left" w:pos="0"/>
        <w:tab w:val="left" w:pos="720"/>
      </w:tabs>
      <w:spacing w:after="120"/>
      <w:ind w:left="720" w:hanging="720"/>
    </w:pPr>
    <w:rPr>
      <w:caps/>
      <w:color w:val="333399"/>
      <w:spacing w:val="20"/>
      <w:sz w:val="24"/>
    </w:rPr>
  </w:style>
  <w:style w:type="paragraph" w:styleId="TOC2">
    <w:name w:val="toc 2"/>
    <w:basedOn w:val="Normal"/>
    <w:next w:val="Normal"/>
    <w:autoRedefine/>
    <w:uiPriority w:val="39"/>
    <w:rsid w:val="00335715"/>
    <w:pPr>
      <w:tabs>
        <w:tab w:val="left" w:pos="1170"/>
        <w:tab w:val="right" w:leader="dot" w:pos="8640"/>
      </w:tabs>
      <w:ind w:left="450"/>
    </w:pPr>
    <w:rPr>
      <w:b/>
      <w:noProof/>
    </w:rPr>
  </w:style>
  <w:style w:type="paragraph" w:customStyle="1" w:styleId="Covertitle3">
    <w:name w:val="Cover title 3"/>
    <w:basedOn w:val="Normal"/>
    <w:rsid w:val="00091C3E"/>
    <w:pPr>
      <w:spacing w:after="0"/>
      <w:ind w:right="720"/>
      <w:jc w:val="right"/>
    </w:pPr>
    <w:rPr>
      <w:b/>
      <w:bCs/>
      <w:color w:val="000000"/>
      <w:sz w:val="28"/>
      <w:szCs w:val="20"/>
    </w:rPr>
  </w:style>
  <w:style w:type="paragraph" w:customStyle="1" w:styleId="DefaultText">
    <w:name w:val="Default Text"/>
    <w:basedOn w:val="Normal"/>
    <w:rsid w:val="00091C3E"/>
    <w:pPr>
      <w:spacing w:after="0"/>
      <w:jc w:val="left"/>
    </w:pPr>
    <w:rPr>
      <w:rFonts w:ascii="Times New Roman" w:hAnsi="Times New Roman"/>
      <w:snapToGrid w:val="0"/>
      <w:sz w:val="24"/>
      <w:szCs w:val="20"/>
      <w:lang w:eastAsia="en-US"/>
    </w:rPr>
  </w:style>
  <w:style w:type="paragraph" w:styleId="Header">
    <w:name w:val="header"/>
    <w:basedOn w:val="Normal"/>
    <w:link w:val="HeaderChar"/>
    <w:rsid w:val="00091C3E"/>
    <w:pPr>
      <w:tabs>
        <w:tab w:val="center" w:pos="4320"/>
        <w:tab w:val="right" w:pos="8640"/>
      </w:tabs>
    </w:pPr>
  </w:style>
  <w:style w:type="character" w:customStyle="1" w:styleId="HeaderChar">
    <w:name w:val="Header Char"/>
    <w:link w:val="Header"/>
    <w:rsid w:val="00782D81"/>
    <w:rPr>
      <w:rFonts w:ascii="Arial" w:eastAsia="MS Mincho" w:hAnsi="Arial"/>
      <w:szCs w:val="24"/>
      <w:lang w:eastAsia="ja-JP"/>
    </w:rPr>
  </w:style>
  <w:style w:type="paragraph" w:styleId="Footer">
    <w:name w:val="footer"/>
    <w:basedOn w:val="Normal"/>
    <w:link w:val="FooterChar"/>
    <w:rsid w:val="00091C3E"/>
    <w:pPr>
      <w:tabs>
        <w:tab w:val="center" w:pos="4320"/>
        <w:tab w:val="right" w:pos="8640"/>
      </w:tabs>
    </w:pPr>
  </w:style>
  <w:style w:type="character" w:customStyle="1" w:styleId="FooterChar">
    <w:name w:val="Footer Char"/>
    <w:link w:val="Footer"/>
    <w:rsid w:val="00800929"/>
    <w:rPr>
      <w:rFonts w:ascii="Arial" w:eastAsia="MS Mincho" w:hAnsi="Arial"/>
      <w:szCs w:val="24"/>
      <w:lang w:eastAsia="ja-JP"/>
    </w:rPr>
  </w:style>
  <w:style w:type="character" w:styleId="PageNumber">
    <w:name w:val="page number"/>
    <w:basedOn w:val="DefaultParagraphFont"/>
    <w:rsid w:val="00091C3E"/>
  </w:style>
  <w:style w:type="table" w:styleId="TableGrid">
    <w:name w:val="Table Grid"/>
    <w:basedOn w:val="TableNormal"/>
    <w:uiPriority w:val="59"/>
    <w:rsid w:val="00577896"/>
    <w:pPr>
      <w:spacing w:after="120"/>
      <w:jc w:val="both"/>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577896"/>
    <w:rPr>
      <w:rFonts w:ascii="Times New Roman" w:hAnsi="Times New Roman"/>
      <w:sz w:val="24"/>
    </w:rPr>
  </w:style>
  <w:style w:type="paragraph" w:styleId="BalloonText">
    <w:name w:val="Balloon Text"/>
    <w:basedOn w:val="Normal"/>
    <w:link w:val="BalloonTextChar"/>
    <w:semiHidden/>
    <w:rsid w:val="009A3C7A"/>
    <w:rPr>
      <w:rFonts w:ascii="Tahoma" w:hAnsi="Tahoma" w:cs="Tahoma"/>
      <w:sz w:val="16"/>
      <w:szCs w:val="16"/>
    </w:rPr>
  </w:style>
  <w:style w:type="character" w:customStyle="1" w:styleId="BalloonTextChar">
    <w:name w:val="Balloon Text Char"/>
    <w:basedOn w:val="DefaultParagraphFont"/>
    <w:link w:val="BalloonText"/>
    <w:semiHidden/>
    <w:rsid w:val="00FA6C5C"/>
    <w:rPr>
      <w:rFonts w:ascii="Tahoma" w:eastAsia="MS Mincho" w:hAnsi="Tahoma" w:cs="Tahoma"/>
      <w:sz w:val="16"/>
      <w:szCs w:val="16"/>
      <w:lang w:eastAsia="ja-JP"/>
    </w:rPr>
  </w:style>
  <w:style w:type="paragraph" w:styleId="DocumentMap">
    <w:name w:val="Document Map"/>
    <w:basedOn w:val="Normal"/>
    <w:link w:val="DocumentMapChar"/>
    <w:semiHidden/>
    <w:rsid w:val="00347F63"/>
    <w:pPr>
      <w:shd w:val="clear" w:color="auto" w:fill="000080"/>
    </w:pPr>
    <w:rPr>
      <w:rFonts w:ascii="Tahoma" w:hAnsi="Tahoma" w:cs="Tahoma"/>
      <w:szCs w:val="20"/>
    </w:rPr>
  </w:style>
  <w:style w:type="character" w:customStyle="1" w:styleId="DocumentMapChar">
    <w:name w:val="Document Map Char"/>
    <w:basedOn w:val="DefaultParagraphFont"/>
    <w:link w:val="DocumentMap"/>
    <w:semiHidden/>
    <w:rsid w:val="00FA6C5C"/>
    <w:rPr>
      <w:rFonts w:ascii="Tahoma" w:eastAsia="MS Mincho" w:hAnsi="Tahoma" w:cs="Tahoma"/>
      <w:shd w:val="clear" w:color="auto" w:fill="000080"/>
      <w:lang w:eastAsia="ja-JP"/>
    </w:rPr>
  </w:style>
  <w:style w:type="paragraph" w:styleId="BlockText">
    <w:name w:val="Block Text"/>
    <w:basedOn w:val="Normal"/>
    <w:uiPriority w:val="99"/>
    <w:rsid w:val="00335BE9"/>
    <w:pPr>
      <w:ind w:left="1134"/>
      <w:jc w:val="left"/>
    </w:pPr>
    <w:rPr>
      <w:rFonts w:eastAsia="Times New Roman"/>
      <w:szCs w:val="20"/>
      <w:lang w:val="en-GB" w:eastAsia="en-US"/>
    </w:rPr>
  </w:style>
  <w:style w:type="paragraph" w:customStyle="1" w:styleId="Default">
    <w:name w:val="Default"/>
    <w:rsid w:val="002C5BCB"/>
    <w:pPr>
      <w:autoSpaceDE w:val="0"/>
      <w:autoSpaceDN w:val="0"/>
      <w:adjustRightInd w:val="0"/>
    </w:pPr>
    <w:rPr>
      <w:rFonts w:ascii="Calibri" w:hAnsi="Calibri" w:cs="Calibri"/>
      <w:color w:val="000000"/>
      <w:sz w:val="24"/>
      <w:szCs w:val="24"/>
    </w:rPr>
  </w:style>
  <w:style w:type="paragraph" w:styleId="ListParagraph">
    <w:name w:val="List Paragraph"/>
    <w:basedOn w:val="Normal"/>
    <w:link w:val="ListParagraphChar"/>
    <w:uiPriority w:val="34"/>
    <w:qFormat/>
    <w:rsid w:val="00D540FA"/>
    <w:pPr>
      <w:ind w:left="720"/>
      <w:contextualSpacing/>
    </w:pPr>
  </w:style>
  <w:style w:type="character" w:customStyle="1" w:styleId="ListParagraphChar">
    <w:name w:val="List Paragraph Char"/>
    <w:link w:val="ListParagraph"/>
    <w:uiPriority w:val="99"/>
    <w:locked/>
    <w:rsid w:val="00B812E9"/>
    <w:rPr>
      <w:rFonts w:ascii="Arial" w:eastAsia="MS Mincho" w:hAnsi="Arial"/>
      <w:szCs w:val="24"/>
      <w:lang w:eastAsia="ja-JP"/>
    </w:rPr>
  </w:style>
  <w:style w:type="paragraph" w:customStyle="1" w:styleId="bulletslevel10">
    <w:name w:val="bulletslevel1"/>
    <w:basedOn w:val="Normal"/>
    <w:rsid w:val="00B9047B"/>
    <w:pPr>
      <w:ind w:left="720"/>
      <w:jc w:val="left"/>
    </w:pPr>
    <w:rPr>
      <w:rFonts w:eastAsiaTheme="minorHAnsi" w:cs="Arial"/>
      <w:szCs w:val="20"/>
      <w:lang w:eastAsia="en-US"/>
    </w:rPr>
  </w:style>
  <w:style w:type="paragraph" w:customStyle="1" w:styleId="bulletslevel100">
    <w:name w:val="bulletslevel10"/>
    <w:basedOn w:val="Normal"/>
    <w:rsid w:val="00B9047B"/>
    <w:pPr>
      <w:ind w:left="720"/>
      <w:jc w:val="left"/>
    </w:pPr>
    <w:rPr>
      <w:rFonts w:eastAsiaTheme="minorHAnsi" w:cs="Arial"/>
      <w:szCs w:val="20"/>
      <w:lang w:eastAsia="en-US"/>
    </w:rPr>
  </w:style>
  <w:style w:type="paragraph" w:customStyle="1" w:styleId="bulletslevel20">
    <w:name w:val="bulletslevel20"/>
    <w:basedOn w:val="Normal"/>
    <w:rsid w:val="009B57EB"/>
    <w:pPr>
      <w:tabs>
        <w:tab w:val="num" w:pos="360"/>
      </w:tabs>
      <w:ind w:left="1440"/>
      <w:jc w:val="left"/>
    </w:pPr>
    <w:rPr>
      <w:rFonts w:eastAsiaTheme="minorHAnsi" w:cs="Arial"/>
      <w:szCs w:val="20"/>
      <w:lang w:eastAsia="en-US"/>
    </w:rPr>
  </w:style>
  <w:style w:type="paragraph" w:customStyle="1" w:styleId="bulletslevel21">
    <w:name w:val="bulletslevel2"/>
    <w:basedOn w:val="Normal"/>
    <w:rsid w:val="009B57EB"/>
    <w:pPr>
      <w:tabs>
        <w:tab w:val="num" w:pos="360"/>
      </w:tabs>
      <w:ind w:left="1440"/>
      <w:jc w:val="left"/>
    </w:pPr>
    <w:rPr>
      <w:rFonts w:eastAsiaTheme="minorHAnsi" w:cs="Arial"/>
      <w:szCs w:val="20"/>
      <w:lang w:eastAsia="en-US"/>
    </w:rPr>
  </w:style>
  <w:style w:type="character" w:styleId="CommentReference">
    <w:name w:val="annotation reference"/>
    <w:basedOn w:val="DefaultParagraphFont"/>
    <w:uiPriority w:val="99"/>
    <w:semiHidden/>
    <w:unhideWhenUsed/>
    <w:rsid w:val="003A3703"/>
    <w:rPr>
      <w:sz w:val="16"/>
      <w:szCs w:val="16"/>
    </w:rPr>
  </w:style>
  <w:style w:type="paragraph" w:styleId="CommentText">
    <w:name w:val="annotation text"/>
    <w:basedOn w:val="Normal"/>
    <w:link w:val="CommentTextChar"/>
    <w:uiPriority w:val="99"/>
    <w:unhideWhenUsed/>
    <w:rsid w:val="003A3703"/>
    <w:rPr>
      <w:szCs w:val="20"/>
    </w:rPr>
  </w:style>
  <w:style w:type="character" w:customStyle="1" w:styleId="CommentTextChar">
    <w:name w:val="Comment Text Char"/>
    <w:basedOn w:val="DefaultParagraphFont"/>
    <w:link w:val="CommentText"/>
    <w:uiPriority w:val="99"/>
    <w:rsid w:val="003A3703"/>
    <w:rPr>
      <w:rFonts w:ascii="Arial" w:eastAsia="MS Mincho" w:hAnsi="Arial"/>
      <w:lang w:eastAsia="ja-JP"/>
    </w:rPr>
  </w:style>
  <w:style w:type="paragraph" w:customStyle="1" w:styleId="SowDocText">
    <w:name w:val="Sow Doc Text"/>
    <w:basedOn w:val="Normal"/>
    <w:link w:val="SowDocTextChar"/>
    <w:rsid w:val="000E2ADE"/>
    <w:pPr>
      <w:spacing w:after="160" w:line="300" w:lineRule="exact"/>
      <w:ind w:left="720"/>
    </w:pPr>
  </w:style>
  <w:style w:type="character" w:customStyle="1" w:styleId="SowDocTextChar">
    <w:name w:val="Sow Doc Text Char"/>
    <w:link w:val="SowDocText"/>
    <w:locked/>
    <w:rsid w:val="000E2ADE"/>
    <w:rPr>
      <w:rFonts w:ascii="Arial" w:eastAsia="MS Mincho" w:hAnsi="Arial"/>
      <w:szCs w:val="24"/>
      <w:lang w:eastAsia="ja-JP"/>
    </w:rPr>
  </w:style>
  <w:style w:type="paragraph" w:customStyle="1" w:styleId="SOW-TableBul1">
    <w:name w:val="SOW-Table Bul 1"/>
    <w:basedOn w:val="Normal"/>
    <w:link w:val="SOW-TableBul1Char"/>
    <w:rsid w:val="000E2ADE"/>
    <w:pPr>
      <w:tabs>
        <w:tab w:val="num" w:pos="432"/>
      </w:tabs>
      <w:spacing w:after="80" w:line="260" w:lineRule="exact"/>
      <w:ind w:left="432" w:hanging="432"/>
    </w:pPr>
    <w:rPr>
      <w:rFonts w:cs="Arial"/>
      <w:lang w:val="en-GB"/>
    </w:rPr>
  </w:style>
  <w:style w:type="character" w:customStyle="1" w:styleId="SOW-TableBul1Char">
    <w:name w:val="SOW-Table Bul 1 Char"/>
    <w:link w:val="SOW-TableBul1"/>
    <w:locked/>
    <w:rsid w:val="000E2ADE"/>
    <w:rPr>
      <w:rFonts w:ascii="Arial" w:eastAsia="MS Mincho" w:hAnsi="Arial" w:cs="Arial"/>
      <w:szCs w:val="24"/>
      <w:lang w:val="en-GB" w:eastAsia="ja-JP"/>
    </w:rPr>
  </w:style>
  <w:style w:type="paragraph" w:styleId="List2">
    <w:name w:val="List 2"/>
    <w:basedOn w:val="Normal"/>
    <w:rsid w:val="000E2ADE"/>
    <w:pPr>
      <w:ind w:left="720" w:hanging="360"/>
    </w:pPr>
  </w:style>
  <w:style w:type="paragraph" w:styleId="CommentSubject">
    <w:name w:val="annotation subject"/>
    <w:basedOn w:val="CommentText"/>
    <w:next w:val="CommentText"/>
    <w:link w:val="CommentSubjectChar"/>
    <w:semiHidden/>
    <w:unhideWhenUsed/>
    <w:rsid w:val="00DB3D83"/>
    <w:rPr>
      <w:b/>
      <w:bCs/>
    </w:rPr>
  </w:style>
  <w:style w:type="character" w:customStyle="1" w:styleId="CommentSubjectChar">
    <w:name w:val="Comment Subject Char"/>
    <w:basedOn w:val="CommentTextChar"/>
    <w:link w:val="CommentSubject"/>
    <w:semiHidden/>
    <w:rsid w:val="00DB3D83"/>
    <w:rPr>
      <w:rFonts w:ascii="Arial" w:eastAsia="MS Mincho" w:hAnsi="Arial"/>
      <w:b/>
      <w:bCs/>
      <w:lang w:eastAsia="ja-JP"/>
    </w:rPr>
  </w:style>
  <w:style w:type="paragraph" w:customStyle="1" w:styleId="bodycopy0">
    <w:name w:val="bodycopy"/>
    <w:basedOn w:val="Normal"/>
    <w:rsid w:val="00572906"/>
    <w:pPr>
      <w:spacing w:line="360" w:lineRule="auto"/>
      <w:ind w:left="720"/>
      <w:jc w:val="left"/>
    </w:pPr>
    <w:rPr>
      <w:rFonts w:eastAsiaTheme="minorHAnsi" w:cs="Arial"/>
      <w:szCs w:val="20"/>
      <w:lang w:eastAsia="en-US"/>
    </w:rPr>
  </w:style>
  <w:style w:type="paragraph" w:customStyle="1" w:styleId="bulletslevel30">
    <w:name w:val="bulletslevel3"/>
    <w:basedOn w:val="Normal"/>
    <w:rsid w:val="00572906"/>
    <w:pPr>
      <w:tabs>
        <w:tab w:val="num" w:pos="360"/>
      </w:tabs>
      <w:ind w:left="1800"/>
      <w:jc w:val="left"/>
    </w:pPr>
    <w:rPr>
      <w:rFonts w:eastAsiaTheme="minorHAnsi" w:cs="Arial"/>
      <w:szCs w:val="20"/>
      <w:lang w:eastAsia="en-US"/>
    </w:rPr>
  </w:style>
  <w:style w:type="paragraph" w:styleId="Revision">
    <w:name w:val="Revision"/>
    <w:hidden/>
    <w:uiPriority w:val="99"/>
    <w:semiHidden/>
    <w:rsid w:val="003C37F6"/>
    <w:rPr>
      <w:rFonts w:ascii="Arial" w:eastAsia="MS Mincho" w:hAnsi="Arial"/>
      <w:szCs w:val="24"/>
      <w:lang w:eastAsia="ja-JP"/>
    </w:rPr>
  </w:style>
  <w:style w:type="paragraph" w:styleId="NoSpacing">
    <w:name w:val="No Spacing"/>
    <w:uiPriority w:val="1"/>
    <w:qFormat/>
    <w:rsid w:val="00E618DC"/>
    <w:rPr>
      <w:rFonts w:asciiTheme="minorHAnsi" w:eastAsiaTheme="minorHAnsi" w:hAnsiTheme="minorHAnsi" w:cstheme="minorBidi"/>
      <w:sz w:val="22"/>
      <w:szCs w:val="22"/>
    </w:rPr>
  </w:style>
  <w:style w:type="paragraph" w:styleId="PlainText">
    <w:name w:val="Plain Text"/>
    <w:basedOn w:val="Normal"/>
    <w:link w:val="PlainTextChar"/>
    <w:uiPriority w:val="99"/>
    <w:semiHidden/>
    <w:unhideWhenUsed/>
    <w:rsid w:val="00DD32C3"/>
    <w:pPr>
      <w:spacing w:after="0"/>
      <w:ind w:left="1080"/>
      <w:jc w:val="left"/>
    </w:pPr>
    <w:rPr>
      <w:rFonts w:ascii="Courier New" w:eastAsiaTheme="minorHAnsi" w:hAnsi="Courier New" w:cs="Courier New"/>
      <w:spacing w:val="-5"/>
      <w:szCs w:val="20"/>
      <w:lang w:eastAsia="en-US"/>
    </w:rPr>
  </w:style>
  <w:style w:type="character" w:customStyle="1" w:styleId="PlainTextChar">
    <w:name w:val="Plain Text Char"/>
    <w:basedOn w:val="DefaultParagraphFont"/>
    <w:link w:val="PlainText"/>
    <w:uiPriority w:val="99"/>
    <w:semiHidden/>
    <w:rsid w:val="00DD32C3"/>
    <w:rPr>
      <w:rFonts w:ascii="Courier New" w:eastAsiaTheme="minorHAnsi" w:hAnsi="Courier New" w:cs="Courier New"/>
      <w:spacing w:val="-5"/>
    </w:rPr>
  </w:style>
  <w:style w:type="paragraph" w:styleId="TOC3">
    <w:name w:val="toc 3"/>
    <w:basedOn w:val="Normal"/>
    <w:next w:val="Normal"/>
    <w:autoRedefine/>
    <w:uiPriority w:val="39"/>
    <w:unhideWhenUsed/>
    <w:rsid w:val="00FA6C5C"/>
    <w:pPr>
      <w:spacing w:after="100"/>
      <w:ind w:left="400"/>
    </w:pPr>
  </w:style>
  <w:style w:type="paragraph" w:customStyle="1" w:styleId="SonusText">
    <w:name w:val="Sonus Text"/>
    <w:basedOn w:val="Normal"/>
    <w:rsid w:val="00FA6C5C"/>
    <w:pPr>
      <w:overflowPunct w:val="0"/>
      <w:autoSpaceDE w:val="0"/>
      <w:autoSpaceDN w:val="0"/>
      <w:adjustRightInd w:val="0"/>
      <w:spacing w:before="120"/>
      <w:textAlignment w:val="baseline"/>
    </w:pPr>
    <w:rPr>
      <w:rFonts w:eastAsia="Times New Roman" w:cs="Arial"/>
      <w:szCs w:val="20"/>
      <w:lang w:val="en-GB" w:eastAsia="en-US"/>
    </w:rPr>
  </w:style>
  <w:style w:type="paragraph" w:styleId="Caption">
    <w:name w:val="caption"/>
    <w:aliases w:val="cap"/>
    <w:basedOn w:val="Normal"/>
    <w:next w:val="Normal"/>
    <w:qFormat/>
    <w:rsid w:val="00FA6C5C"/>
    <w:pPr>
      <w:keepLines/>
      <w:tabs>
        <w:tab w:val="left" w:pos="567"/>
      </w:tabs>
      <w:overflowPunct w:val="0"/>
      <w:autoSpaceDE w:val="0"/>
      <w:autoSpaceDN w:val="0"/>
      <w:adjustRightInd w:val="0"/>
      <w:spacing w:before="120"/>
      <w:jc w:val="center"/>
      <w:textAlignment w:val="baseline"/>
    </w:pPr>
    <w:rPr>
      <w:rFonts w:eastAsia="Times New Roman" w:cs="Arial"/>
      <w:b/>
      <w:bCs/>
      <w:color w:val="008000"/>
      <w:sz w:val="18"/>
      <w:szCs w:val="18"/>
      <w:lang w:val="en-GB" w:eastAsia="en-US"/>
    </w:rPr>
  </w:style>
  <w:style w:type="paragraph" w:styleId="ListNumber2">
    <w:name w:val="List Number 2"/>
    <w:basedOn w:val="Normal"/>
    <w:rsid w:val="00FA6C5C"/>
    <w:pPr>
      <w:tabs>
        <w:tab w:val="left" w:pos="720"/>
      </w:tabs>
      <w:overflowPunct w:val="0"/>
      <w:autoSpaceDE w:val="0"/>
      <w:autoSpaceDN w:val="0"/>
      <w:adjustRightInd w:val="0"/>
      <w:ind w:left="720" w:hanging="360"/>
      <w:jc w:val="left"/>
      <w:textAlignment w:val="baseline"/>
    </w:pPr>
    <w:rPr>
      <w:rFonts w:ascii="Bookman Old Style" w:eastAsia="Times New Roman" w:hAnsi="Bookman Old Style"/>
      <w:szCs w:val="20"/>
      <w:lang w:eastAsia="en-US"/>
    </w:rPr>
  </w:style>
  <w:style w:type="paragraph" w:customStyle="1" w:styleId="Appendix">
    <w:name w:val="Appendix"/>
    <w:next w:val="Normal"/>
    <w:rsid w:val="00FA6C5C"/>
    <w:pPr>
      <w:keepNext/>
      <w:pageBreakBefore/>
      <w:tabs>
        <w:tab w:val="left" w:pos="1800"/>
      </w:tabs>
      <w:overflowPunct w:val="0"/>
      <w:autoSpaceDE w:val="0"/>
      <w:autoSpaceDN w:val="0"/>
      <w:adjustRightInd w:val="0"/>
      <w:spacing w:before="240" w:after="240"/>
      <w:ind w:left="1800" w:hanging="1800"/>
      <w:textAlignment w:val="baseline"/>
    </w:pPr>
    <w:rPr>
      <w:rFonts w:ascii="Verdana" w:hAnsi="Verdana"/>
      <w:b/>
      <w:bCs/>
      <w:sz w:val="26"/>
      <w:szCs w:val="26"/>
      <w:lang w:val="en-GB"/>
    </w:rPr>
  </w:style>
  <w:style w:type="paragraph" w:customStyle="1" w:styleId="DocumentNumber">
    <w:name w:val="Document Number"/>
    <w:next w:val="Title"/>
    <w:rsid w:val="00FA6C5C"/>
    <w:pPr>
      <w:overflowPunct w:val="0"/>
      <w:autoSpaceDE w:val="0"/>
      <w:autoSpaceDN w:val="0"/>
      <w:adjustRightInd w:val="0"/>
      <w:spacing w:after="60"/>
      <w:jc w:val="right"/>
      <w:textAlignment w:val="baseline"/>
    </w:pPr>
    <w:rPr>
      <w:rFonts w:ascii="Verdana" w:hAnsi="Verdana"/>
      <w:sz w:val="24"/>
      <w:szCs w:val="24"/>
      <w:lang w:val="en-GB"/>
    </w:rPr>
  </w:style>
  <w:style w:type="paragraph" w:styleId="Title">
    <w:name w:val="Title"/>
    <w:basedOn w:val="Normal"/>
    <w:link w:val="TitleChar"/>
    <w:qFormat/>
    <w:rsid w:val="00FA6C5C"/>
    <w:pPr>
      <w:overflowPunct w:val="0"/>
      <w:autoSpaceDE w:val="0"/>
      <w:autoSpaceDN w:val="0"/>
      <w:adjustRightInd w:val="0"/>
      <w:spacing w:before="240" w:after="60"/>
      <w:jc w:val="center"/>
      <w:textAlignment w:val="baseline"/>
    </w:pPr>
    <w:rPr>
      <w:rFonts w:eastAsia="Times New Roman" w:cs="Arial"/>
      <w:b/>
      <w:bCs/>
      <w:kern w:val="28"/>
      <w:sz w:val="32"/>
      <w:szCs w:val="32"/>
      <w:lang w:val="en-GB" w:eastAsia="en-US"/>
    </w:rPr>
  </w:style>
  <w:style w:type="character" w:customStyle="1" w:styleId="TitleChar">
    <w:name w:val="Title Char"/>
    <w:basedOn w:val="DefaultParagraphFont"/>
    <w:link w:val="Title"/>
    <w:rsid w:val="00FA6C5C"/>
    <w:rPr>
      <w:rFonts w:ascii="Arial" w:hAnsi="Arial" w:cs="Arial"/>
      <w:b/>
      <w:bCs/>
      <w:kern w:val="28"/>
      <w:sz w:val="32"/>
      <w:szCs w:val="32"/>
      <w:lang w:val="en-GB"/>
    </w:rPr>
  </w:style>
  <w:style w:type="paragraph" w:customStyle="1" w:styleId="LastModified">
    <w:name w:val="Last Modified"/>
    <w:next w:val="Title"/>
    <w:rsid w:val="00FA6C5C"/>
    <w:pPr>
      <w:overflowPunct w:val="0"/>
      <w:autoSpaceDE w:val="0"/>
      <w:autoSpaceDN w:val="0"/>
      <w:adjustRightInd w:val="0"/>
      <w:spacing w:after="60"/>
      <w:jc w:val="right"/>
      <w:textAlignment w:val="baseline"/>
    </w:pPr>
    <w:rPr>
      <w:rFonts w:ascii="Verdana" w:hAnsi="Verdana"/>
      <w:sz w:val="24"/>
      <w:szCs w:val="24"/>
      <w:lang w:val="en-GB"/>
    </w:rPr>
  </w:style>
  <w:style w:type="paragraph" w:customStyle="1" w:styleId="Abstract">
    <w:name w:val="Abstract"/>
    <w:basedOn w:val="Normal"/>
    <w:next w:val="AbstractText"/>
    <w:rsid w:val="00FA6C5C"/>
    <w:pPr>
      <w:overflowPunct w:val="0"/>
      <w:autoSpaceDE w:val="0"/>
      <w:autoSpaceDN w:val="0"/>
      <w:adjustRightInd w:val="0"/>
      <w:spacing w:before="240"/>
      <w:jc w:val="left"/>
      <w:textAlignment w:val="baseline"/>
    </w:pPr>
    <w:rPr>
      <w:rFonts w:ascii="Verdana" w:eastAsia="Times New Roman" w:hAnsi="Verdana"/>
      <w:noProof/>
      <w:sz w:val="32"/>
      <w:szCs w:val="32"/>
      <w:lang w:val="en-GB" w:eastAsia="en-US"/>
    </w:rPr>
  </w:style>
  <w:style w:type="paragraph" w:customStyle="1" w:styleId="AbstractText">
    <w:name w:val="Abstract Text"/>
    <w:rsid w:val="00FA6C5C"/>
    <w:pPr>
      <w:overflowPunct w:val="0"/>
      <w:autoSpaceDE w:val="0"/>
      <w:autoSpaceDN w:val="0"/>
      <w:adjustRightInd w:val="0"/>
      <w:spacing w:after="120"/>
      <w:textAlignment w:val="baseline"/>
    </w:pPr>
    <w:rPr>
      <w:rFonts w:ascii="Bookman Old Style" w:hAnsi="Bookman Old Style"/>
      <w:lang w:val="en-GB"/>
    </w:rPr>
  </w:style>
  <w:style w:type="paragraph" w:customStyle="1" w:styleId="PreparedBy">
    <w:name w:val="Prepared By"/>
    <w:basedOn w:val="Normal"/>
    <w:next w:val="AuthorName"/>
    <w:rsid w:val="00FA6C5C"/>
    <w:pPr>
      <w:overflowPunct w:val="0"/>
      <w:autoSpaceDE w:val="0"/>
      <w:autoSpaceDN w:val="0"/>
      <w:adjustRightInd w:val="0"/>
      <w:spacing w:before="240"/>
      <w:jc w:val="left"/>
      <w:textAlignment w:val="baseline"/>
    </w:pPr>
    <w:rPr>
      <w:rFonts w:ascii="Verdana" w:eastAsia="Times New Roman" w:hAnsi="Verdana"/>
      <w:noProof/>
      <w:sz w:val="32"/>
      <w:szCs w:val="32"/>
      <w:lang w:val="en-GB" w:eastAsia="en-US"/>
    </w:rPr>
  </w:style>
  <w:style w:type="paragraph" w:customStyle="1" w:styleId="AuthorName">
    <w:name w:val="Author Name"/>
    <w:next w:val="AuthorGroup"/>
    <w:rsid w:val="00FA6C5C"/>
    <w:pPr>
      <w:overflowPunct w:val="0"/>
      <w:autoSpaceDE w:val="0"/>
      <w:autoSpaceDN w:val="0"/>
      <w:adjustRightInd w:val="0"/>
      <w:textAlignment w:val="baseline"/>
    </w:pPr>
    <w:rPr>
      <w:rFonts w:ascii="Bookman Old Style" w:hAnsi="Bookman Old Style"/>
      <w:lang w:val="en-GB"/>
    </w:rPr>
  </w:style>
  <w:style w:type="paragraph" w:customStyle="1" w:styleId="AuthorGroup">
    <w:name w:val="Author Group"/>
    <w:next w:val="Normal"/>
    <w:rsid w:val="00FA6C5C"/>
    <w:pPr>
      <w:overflowPunct w:val="0"/>
      <w:autoSpaceDE w:val="0"/>
      <w:autoSpaceDN w:val="0"/>
      <w:adjustRightInd w:val="0"/>
      <w:textAlignment w:val="baseline"/>
    </w:pPr>
    <w:rPr>
      <w:rFonts w:ascii="Bookman Old Style" w:hAnsi="Bookman Old Style"/>
      <w:lang w:val="en-GB"/>
    </w:rPr>
  </w:style>
  <w:style w:type="paragraph" w:customStyle="1" w:styleId="DocumentIssue">
    <w:name w:val="Document Issue"/>
    <w:basedOn w:val="Normal"/>
    <w:next w:val="Normal"/>
    <w:rsid w:val="00FA6C5C"/>
    <w:pPr>
      <w:overflowPunct w:val="0"/>
      <w:autoSpaceDE w:val="0"/>
      <w:autoSpaceDN w:val="0"/>
      <w:adjustRightInd w:val="0"/>
      <w:spacing w:before="240"/>
      <w:jc w:val="left"/>
      <w:textAlignment w:val="baseline"/>
    </w:pPr>
    <w:rPr>
      <w:rFonts w:ascii="Verdana" w:eastAsia="Times New Roman" w:hAnsi="Verdana"/>
      <w:sz w:val="32"/>
      <w:szCs w:val="32"/>
      <w:lang w:val="en-GB" w:eastAsia="en-US"/>
    </w:rPr>
  </w:style>
  <w:style w:type="paragraph" w:customStyle="1" w:styleId="Version">
    <w:name w:val="Version"/>
    <w:basedOn w:val="Normal"/>
    <w:rsid w:val="00FA6C5C"/>
    <w:pPr>
      <w:overflowPunct w:val="0"/>
      <w:autoSpaceDE w:val="0"/>
      <w:autoSpaceDN w:val="0"/>
      <w:adjustRightInd w:val="0"/>
      <w:spacing w:before="20" w:after="20" w:line="200" w:lineRule="atLeast"/>
      <w:jc w:val="left"/>
      <w:textAlignment w:val="baseline"/>
    </w:pPr>
    <w:rPr>
      <w:rFonts w:ascii="Verdana" w:eastAsia="Times New Roman" w:hAnsi="Verdana"/>
      <w:sz w:val="18"/>
      <w:szCs w:val="18"/>
      <w:lang w:val="en-GB" w:eastAsia="en-US"/>
    </w:rPr>
  </w:style>
  <w:style w:type="paragraph" w:customStyle="1" w:styleId="VersionDate">
    <w:name w:val="Version Date"/>
    <w:basedOn w:val="Normal"/>
    <w:rsid w:val="00FA6C5C"/>
    <w:pPr>
      <w:overflowPunct w:val="0"/>
      <w:autoSpaceDE w:val="0"/>
      <w:autoSpaceDN w:val="0"/>
      <w:adjustRightInd w:val="0"/>
      <w:spacing w:before="20" w:after="20" w:line="200" w:lineRule="atLeast"/>
      <w:jc w:val="left"/>
      <w:textAlignment w:val="baseline"/>
    </w:pPr>
    <w:rPr>
      <w:rFonts w:ascii="Verdana" w:eastAsia="Times New Roman" w:hAnsi="Verdana"/>
      <w:sz w:val="18"/>
      <w:szCs w:val="18"/>
      <w:lang w:val="en-GB" w:eastAsia="en-US"/>
    </w:rPr>
  </w:style>
  <w:style w:type="paragraph" w:styleId="TOC4">
    <w:name w:val="toc 4"/>
    <w:basedOn w:val="Normal"/>
    <w:next w:val="Normal"/>
    <w:autoRedefine/>
    <w:uiPriority w:val="39"/>
    <w:rsid w:val="00FA6C5C"/>
    <w:pPr>
      <w:overflowPunct w:val="0"/>
      <w:autoSpaceDE w:val="0"/>
      <w:autoSpaceDN w:val="0"/>
      <w:adjustRightInd w:val="0"/>
      <w:spacing w:after="0"/>
      <w:ind w:left="600"/>
      <w:jc w:val="left"/>
      <w:textAlignment w:val="baseline"/>
    </w:pPr>
    <w:rPr>
      <w:rFonts w:ascii="Times New Roman" w:eastAsia="Times New Roman" w:hAnsi="Times New Roman"/>
      <w:szCs w:val="20"/>
      <w:lang w:val="en-GB" w:eastAsia="en-US"/>
    </w:rPr>
  </w:style>
  <w:style w:type="paragraph" w:styleId="TOC5">
    <w:name w:val="toc 5"/>
    <w:basedOn w:val="Normal"/>
    <w:next w:val="Normal"/>
    <w:autoRedefine/>
    <w:uiPriority w:val="39"/>
    <w:rsid w:val="00FA6C5C"/>
    <w:pPr>
      <w:overflowPunct w:val="0"/>
      <w:autoSpaceDE w:val="0"/>
      <w:autoSpaceDN w:val="0"/>
      <w:adjustRightInd w:val="0"/>
      <w:spacing w:after="0"/>
      <w:ind w:left="800"/>
      <w:jc w:val="left"/>
      <w:textAlignment w:val="baseline"/>
    </w:pPr>
    <w:rPr>
      <w:rFonts w:ascii="Times New Roman" w:eastAsia="Times New Roman" w:hAnsi="Times New Roman"/>
      <w:szCs w:val="20"/>
      <w:lang w:val="en-GB" w:eastAsia="en-US"/>
    </w:rPr>
  </w:style>
  <w:style w:type="paragraph" w:styleId="TOC6">
    <w:name w:val="toc 6"/>
    <w:basedOn w:val="Normal"/>
    <w:next w:val="Normal"/>
    <w:autoRedefine/>
    <w:uiPriority w:val="39"/>
    <w:rsid w:val="00FA6C5C"/>
    <w:pPr>
      <w:overflowPunct w:val="0"/>
      <w:autoSpaceDE w:val="0"/>
      <w:autoSpaceDN w:val="0"/>
      <w:adjustRightInd w:val="0"/>
      <w:spacing w:after="0"/>
      <w:ind w:left="1000"/>
      <w:jc w:val="left"/>
      <w:textAlignment w:val="baseline"/>
    </w:pPr>
    <w:rPr>
      <w:rFonts w:ascii="Times New Roman" w:eastAsia="Times New Roman" w:hAnsi="Times New Roman"/>
      <w:szCs w:val="20"/>
      <w:lang w:val="en-GB" w:eastAsia="en-US"/>
    </w:rPr>
  </w:style>
  <w:style w:type="paragraph" w:styleId="TOC7">
    <w:name w:val="toc 7"/>
    <w:basedOn w:val="Normal"/>
    <w:next w:val="Normal"/>
    <w:autoRedefine/>
    <w:uiPriority w:val="39"/>
    <w:rsid w:val="00FA6C5C"/>
    <w:pPr>
      <w:overflowPunct w:val="0"/>
      <w:autoSpaceDE w:val="0"/>
      <w:autoSpaceDN w:val="0"/>
      <w:adjustRightInd w:val="0"/>
      <w:spacing w:after="0"/>
      <w:ind w:left="1200"/>
      <w:jc w:val="left"/>
      <w:textAlignment w:val="baseline"/>
    </w:pPr>
    <w:rPr>
      <w:rFonts w:ascii="Times New Roman" w:eastAsia="Times New Roman" w:hAnsi="Times New Roman"/>
      <w:szCs w:val="20"/>
      <w:lang w:val="en-GB" w:eastAsia="en-US"/>
    </w:rPr>
  </w:style>
  <w:style w:type="paragraph" w:styleId="TOC8">
    <w:name w:val="toc 8"/>
    <w:basedOn w:val="Normal"/>
    <w:next w:val="Normal"/>
    <w:autoRedefine/>
    <w:uiPriority w:val="39"/>
    <w:rsid w:val="00FA6C5C"/>
    <w:pPr>
      <w:overflowPunct w:val="0"/>
      <w:autoSpaceDE w:val="0"/>
      <w:autoSpaceDN w:val="0"/>
      <w:adjustRightInd w:val="0"/>
      <w:spacing w:after="0"/>
      <w:ind w:left="1400"/>
      <w:jc w:val="left"/>
      <w:textAlignment w:val="baseline"/>
    </w:pPr>
    <w:rPr>
      <w:rFonts w:ascii="Times New Roman" w:eastAsia="Times New Roman" w:hAnsi="Times New Roman"/>
      <w:szCs w:val="20"/>
      <w:lang w:val="en-GB" w:eastAsia="en-US"/>
    </w:rPr>
  </w:style>
  <w:style w:type="paragraph" w:styleId="TOC9">
    <w:name w:val="toc 9"/>
    <w:basedOn w:val="Normal"/>
    <w:next w:val="Normal"/>
    <w:autoRedefine/>
    <w:uiPriority w:val="39"/>
    <w:rsid w:val="00FA6C5C"/>
    <w:pPr>
      <w:overflowPunct w:val="0"/>
      <w:autoSpaceDE w:val="0"/>
      <w:autoSpaceDN w:val="0"/>
      <w:adjustRightInd w:val="0"/>
      <w:spacing w:after="0"/>
      <w:ind w:left="1600"/>
      <w:jc w:val="left"/>
      <w:textAlignment w:val="baseline"/>
    </w:pPr>
    <w:rPr>
      <w:rFonts w:ascii="Times New Roman" w:eastAsia="Times New Roman" w:hAnsi="Times New Roman"/>
      <w:szCs w:val="20"/>
      <w:lang w:val="en-GB" w:eastAsia="en-US"/>
    </w:rPr>
  </w:style>
  <w:style w:type="paragraph" w:styleId="BodyText3">
    <w:name w:val="Body Text 3"/>
    <w:basedOn w:val="Normal"/>
    <w:link w:val="BodyText3Char"/>
    <w:rsid w:val="00FA6C5C"/>
    <w:pPr>
      <w:overflowPunct w:val="0"/>
      <w:autoSpaceDE w:val="0"/>
      <w:autoSpaceDN w:val="0"/>
      <w:adjustRightInd w:val="0"/>
      <w:spacing w:after="0"/>
      <w:jc w:val="left"/>
      <w:textAlignment w:val="baseline"/>
    </w:pPr>
    <w:rPr>
      <w:rFonts w:eastAsia="Times New Roman" w:cs="Arial"/>
      <w:sz w:val="16"/>
      <w:szCs w:val="16"/>
      <w:lang w:eastAsia="en-US"/>
    </w:rPr>
  </w:style>
  <w:style w:type="character" w:customStyle="1" w:styleId="BodyText3Char">
    <w:name w:val="Body Text 3 Char"/>
    <w:basedOn w:val="DefaultParagraphFont"/>
    <w:link w:val="BodyText3"/>
    <w:rsid w:val="00FA6C5C"/>
    <w:rPr>
      <w:rFonts w:ascii="Arial" w:hAnsi="Arial" w:cs="Arial"/>
      <w:sz w:val="16"/>
      <w:szCs w:val="16"/>
    </w:rPr>
  </w:style>
  <w:style w:type="paragraph" w:styleId="HTMLPreformatted">
    <w:name w:val="HTML Preformatted"/>
    <w:basedOn w:val="Normal"/>
    <w:link w:val="HTMLPreformattedChar"/>
    <w:rsid w:val="00FA6C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jc w:val="left"/>
      <w:textAlignment w:val="baseline"/>
    </w:pPr>
    <w:rPr>
      <w:rFonts w:ascii="Arial Unicode MS" w:eastAsia="Arial Unicode MS"/>
      <w:szCs w:val="20"/>
      <w:lang w:eastAsia="en-US"/>
    </w:rPr>
  </w:style>
  <w:style w:type="character" w:customStyle="1" w:styleId="HTMLPreformattedChar">
    <w:name w:val="HTML Preformatted Char"/>
    <w:basedOn w:val="DefaultParagraphFont"/>
    <w:link w:val="HTMLPreformatted"/>
    <w:rsid w:val="00FA6C5C"/>
    <w:rPr>
      <w:rFonts w:ascii="Arial Unicode MS" w:eastAsia="Arial Unicode MS" w:hAnsi="Arial"/>
    </w:rPr>
  </w:style>
  <w:style w:type="paragraph" w:styleId="Subtitle">
    <w:name w:val="Subtitle"/>
    <w:basedOn w:val="Normal"/>
    <w:link w:val="SubtitleChar"/>
    <w:qFormat/>
    <w:rsid w:val="00FA6C5C"/>
    <w:pPr>
      <w:overflowPunct w:val="0"/>
      <w:autoSpaceDE w:val="0"/>
      <w:autoSpaceDN w:val="0"/>
      <w:adjustRightInd w:val="0"/>
      <w:spacing w:after="0"/>
      <w:jc w:val="center"/>
      <w:textAlignment w:val="baseline"/>
    </w:pPr>
    <w:rPr>
      <w:rFonts w:eastAsia="Times New Roman" w:cs="Arial"/>
      <w:color w:val="008000"/>
      <w:sz w:val="52"/>
      <w:szCs w:val="52"/>
      <w:lang w:val="en-GB" w:eastAsia="en-US"/>
    </w:rPr>
  </w:style>
  <w:style w:type="character" w:customStyle="1" w:styleId="SubtitleChar">
    <w:name w:val="Subtitle Char"/>
    <w:basedOn w:val="DefaultParagraphFont"/>
    <w:link w:val="Subtitle"/>
    <w:rsid w:val="00FA6C5C"/>
    <w:rPr>
      <w:rFonts w:ascii="Arial" w:hAnsi="Arial" w:cs="Arial"/>
      <w:color w:val="008000"/>
      <w:sz w:val="52"/>
      <w:szCs w:val="52"/>
      <w:lang w:val="en-GB"/>
    </w:rPr>
  </w:style>
  <w:style w:type="paragraph" w:customStyle="1" w:styleId="TableText">
    <w:name w:val="Table Text"/>
    <w:rsid w:val="00FA6C5C"/>
    <w:pPr>
      <w:overflowPunct w:val="0"/>
      <w:autoSpaceDE w:val="0"/>
      <w:autoSpaceDN w:val="0"/>
      <w:adjustRightInd w:val="0"/>
      <w:spacing w:before="20" w:after="20" w:line="200" w:lineRule="atLeast"/>
      <w:textAlignment w:val="baseline"/>
    </w:pPr>
    <w:rPr>
      <w:rFonts w:ascii="Verdana" w:hAnsi="Verdana"/>
      <w:sz w:val="18"/>
      <w:szCs w:val="18"/>
    </w:rPr>
  </w:style>
  <w:style w:type="character" w:customStyle="1" w:styleId="FootnoteTextChar">
    <w:name w:val="Footnote Text Char"/>
    <w:basedOn w:val="DefaultParagraphFont"/>
    <w:link w:val="FootnoteText"/>
    <w:semiHidden/>
    <w:rsid w:val="00FA6C5C"/>
    <w:rPr>
      <w:rFonts w:ascii="Arial" w:hAnsi="Arial" w:cs="Arial"/>
      <w:lang w:val="en-GB"/>
    </w:rPr>
  </w:style>
  <w:style w:type="paragraph" w:styleId="FootnoteText">
    <w:name w:val="footnote text"/>
    <w:basedOn w:val="Normal"/>
    <w:link w:val="FootnoteTextChar"/>
    <w:semiHidden/>
    <w:rsid w:val="00FA6C5C"/>
    <w:pPr>
      <w:overflowPunct w:val="0"/>
      <w:autoSpaceDE w:val="0"/>
      <w:autoSpaceDN w:val="0"/>
      <w:adjustRightInd w:val="0"/>
      <w:spacing w:after="0"/>
      <w:jc w:val="left"/>
      <w:textAlignment w:val="baseline"/>
    </w:pPr>
    <w:rPr>
      <w:rFonts w:eastAsia="Times New Roman" w:cs="Arial"/>
      <w:szCs w:val="20"/>
      <w:lang w:val="en-GB" w:eastAsia="en-US"/>
    </w:rPr>
  </w:style>
  <w:style w:type="paragraph" w:customStyle="1" w:styleId="paragraph">
    <w:name w:val="paragraph"/>
    <w:basedOn w:val="Normal"/>
    <w:rsid w:val="00FA6C5C"/>
    <w:pPr>
      <w:overflowPunct w:val="0"/>
      <w:autoSpaceDE w:val="0"/>
      <w:autoSpaceDN w:val="0"/>
      <w:adjustRightInd w:val="0"/>
      <w:spacing w:before="240" w:after="0"/>
      <w:jc w:val="left"/>
      <w:textAlignment w:val="baseline"/>
    </w:pPr>
    <w:rPr>
      <w:rFonts w:ascii="Roman PS" w:eastAsia="Times New Roman" w:hAnsi="Roman PS"/>
      <w:szCs w:val="20"/>
      <w:lang w:eastAsia="en-US"/>
    </w:rPr>
  </w:style>
  <w:style w:type="paragraph" w:styleId="BodyText">
    <w:name w:val="Body Text"/>
    <w:basedOn w:val="Normal"/>
    <w:link w:val="BodyTextChar"/>
    <w:rsid w:val="00FA6C5C"/>
    <w:pPr>
      <w:overflowPunct w:val="0"/>
      <w:autoSpaceDE w:val="0"/>
      <w:autoSpaceDN w:val="0"/>
      <w:adjustRightInd w:val="0"/>
      <w:spacing w:after="0"/>
      <w:jc w:val="left"/>
      <w:textAlignment w:val="baseline"/>
    </w:pPr>
    <w:rPr>
      <w:rFonts w:eastAsia="Times New Roman" w:cs="Arial"/>
      <w:color w:val="0000FF"/>
      <w:szCs w:val="20"/>
      <w:lang w:val="en-GB" w:eastAsia="en-US"/>
    </w:rPr>
  </w:style>
  <w:style w:type="character" w:customStyle="1" w:styleId="BodyTextChar">
    <w:name w:val="Body Text Char"/>
    <w:basedOn w:val="DefaultParagraphFont"/>
    <w:link w:val="BodyText"/>
    <w:rsid w:val="00FA6C5C"/>
    <w:rPr>
      <w:rFonts w:ascii="Arial" w:hAnsi="Arial" w:cs="Arial"/>
      <w:color w:val="0000FF"/>
      <w:lang w:val="en-GB"/>
    </w:rPr>
  </w:style>
  <w:style w:type="character" w:styleId="FollowedHyperlink">
    <w:name w:val="FollowedHyperlink"/>
    <w:basedOn w:val="DefaultParagraphFont"/>
    <w:rsid w:val="00FA6C5C"/>
    <w:rPr>
      <w:color w:val="800080"/>
      <w:u w:val="single"/>
    </w:rPr>
  </w:style>
  <w:style w:type="paragraph" w:customStyle="1" w:styleId="reference">
    <w:name w:val="reference"/>
    <w:basedOn w:val="Normal"/>
    <w:rsid w:val="00FA6C5C"/>
    <w:pPr>
      <w:tabs>
        <w:tab w:val="left" w:pos="720"/>
      </w:tabs>
      <w:overflowPunct w:val="0"/>
      <w:autoSpaceDE w:val="0"/>
      <w:autoSpaceDN w:val="0"/>
      <w:adjustRightInd w:val="0"/>
      <w:ind w:left="720" w:hanging="720"/>
      <w:textAlignment w:val="baseline"/>
    </w:pPr>
    <w:rPr>
      <w:rFonts w:ascii="Times New Roman" w:eastAsia="Times New Roman" w:hAnsi="Times New Roman"/>
      <w:szCs w:val="22"/>
      <w:lang w:eastAsia="en-US"/>
    </w:rPr>
  </w:style>
  <w:style w:type="paragraph" w:styleId="ListBullet5">
    <w:name w:val="List Bullet 5"/>
    <w:basedOn w:val="Normal"/>
    <w:autoRedefine/>
    <w:rsid w:val="00FA6C5C"/>
    <w:pPr>
      <w:framePr w:w="1860" w:wrap="auto" w:vAnchor="text" w:hAnchor="page" w:x="1201" w:y="1"/>
      <w:pBdr>
        <w:bottom w:val="single" w:sz="6" w:space="0" w:color="auto"/>
        <w:between w:val="single" w:sz="6" w:space="0" w:color="auto"/>
      </w:pBdr>
      <w:tabs>
        <w:tab w:val="left" w:pos="360"/>
      </w:tabs>
      <w:overflowPunct w:val="0"/>
      <w:autoSpaceDE w:val="0"/>
      <w:autoSpaceDN w:val="0"/>
      <w:adjustRightInd w:val="0"/>
      <w:spacing w:after="0" w:line="320" w:lineRule="exact"/>
      <w:ind w:left="360" w:hanging="360"/>
      <w:jc w:val="left"/>
      <w:textAlignment w:val="baseline"/>
    </w:pPr>
    <w:rPr>
      <w:rFonts w:ascii="Garamond" w:eastAsia="Times New Roman" w:hAnsi="Garamond"/>
      <w:sz w:val="18"/>
      <w:szCs w:val="18"/>
      <w:lang w:val="en-GB" w:eastAsia="en-US"/>
    </w:rPr>
  </w:style>
  <w:style w:type="paragraph" w:customStyle="1" w:styleId="GRTestNumber">
    <w:name w:val="GR Test Number"/>
    <w:basedOn w:val="TableText"/>
    <w:rsid w:val="00FA6C5C"/>
    <w:pPr>
      <w:tabs>
        <w:tab w:val="left" w:pos="1080"/>
      </w:tabs>
    </w:pPr>
  </w:style>
  <w:style w:type="paragraph" w:customStyle="1" w:styleId="CPTestNumber">
    <w:name w:val="CP Test Number"/>
    <w:basedOn w:val="TableText"/>
    <w:next w:val="CPTestTitle"/>
    <w:rsid w:val="00FA6C5C"/>
    <w:pPr>
      <w:tabs>
        <w:tab w:val="left" w:pos="1440"/>
      </w:tabs>
    </w:pPr>
  </w:style>
  <w:style w:type="paragraph" w:customStyle="1" w:styleId="CPTestTitle">
    <w:name w:val="CP Test Title"/>
    <w:basedOn w:val="TableText"/>
    <w:next w:val="TableText"/>
    <w:rsid w:val="00FA6C5C"/>
    <w:rPr>
      <w:noProof/>
    </w:rPr>
  </w:style>
  <w:style w:type="paragraph" w:customStyle="1" w:styleId="TableBullet">
    <w:name w:val="Table Bullet"/>
    <w:basedOn w:val="TableText"/>
    <w:rsid w:val="00FA6C5C"/>
    <w:pPr>
      <w:tabs>
        <w:tab w:val="left" w:pos="360"/>
      </w:tabs>
      <w:ind w:left="360" w:hanging="360"/>
    </w:pPr>
  </w:style>
  <w:style w:type="paragraph" w:customStyle="1" w:styleId="RGTestNumber">
    <w:name w:val="RG Test Number"/>
    <w:basedOn w:val="TableText"/>
    <w:rsid w:val="00FA6C5C"/>
  </w:style>
  <w:style w:type="paragraph" w:customStyle="1" w:styleId="EditorComment">
    <w:name w:val="Editor Comment"/>
    <w:basedOn w:val="Normal"/>
    <w:rsid w:val="00FA6C5C"/>
    <w:pPr>
      <w:overflowPunct w:val="0"/>
      <w:autoSpaceDE w:val="0"/>
      <w:autoSpaceDN w:val="0"/>
      <w:adjustRightInd w:val="0"/>
      <w:spacing w:after="0"/>
      <w:jc w:val="left"/>
      <w:textAlignment w:val="baseline"/>
    </w:pPr>
    <w:rPr>
      <w:rFonts w:ascii="Lucida Sans" w:eastAsia="Times New Roman" w:hAnsi="Lucida Sans"/>
      <w:color w:val="FF0000"/>
      <w:szCs w:val="20"/>
      <w:lang w:val="en-GB" w:eastAsia="en-US"/>
    </w:rPr>
  </w:style>
  <w:style w:type="character" w:customStyle="1" w:styleId="keyword1">
    <w:name w:val="keyword1"/>
    <w:basedOn w:val="DefaultParagraphFont"/>
    <w:rsid w:val="00FA6C5C"/>
    <w:rPr>
      <w:b w:val="0"/>
      <w:bCs w:val="0"/>
      <w:color w:val="0000FF"/>
    </w:rPr>
  </w:style>
  <w:style w:type="paragraph" w:styleId="BodyText2">
    <w:name w:val="Body Text 2"/>
    <w:basedOn w:val="Normal"/>
    <w:link w:val="BodyText2Char"/>
    <w:rsid w:val="00FA6C5C"/>
    <w:pPr>
      <w:overflowPunct w:val="0"/>
      <w:autoSpaceDE w:val="0"/>
      <w:autoSpaceDN w:val="0"/>
      <w:adjustRightInd w:val="0"/>
      <w:spacing w:after="0"/>
      <w:jc w:val="left"/>
      <w:textAlignment w:val="baseline"/>
    </w:pPr>
    <w:rPr>
      <w:rFonts w:eastAsia="Times New Roman" w:cs="Arial"/>
      <w:color w:val="000000"/>
      <w:szCs w:val="20"/>
      <w:lang w:val="en-GB" w:eastAsia="en-US"/>
    </w:rPr>
  </w:style>
  <w:style w:type="character" w:customStyle="1" w:styleId="BodyText2Char">
    <w:name w:val="Body Text 2 Char"/>
    <w:basedOn w:val="DefaultParagraphFont"/>
    <w:link w:val="BodyText2"/>
    <w:rsid w:val="00FA6C5C"/>
    <w:rPr>
      <w:rFonts w:ascii="Arial" w:hAnsi="Arial" w:cs="Arial"/>
      <w:color w:val="000000"/>
      <w:lang w:val="en-GB"/>
    </w:rPr>
  </w:style>
  <w:style w:type="character" w:styleId="Strong">
    <w:name w:val="Strong"/>
    <w:basedOn w:val="DefaultParagraphFont"/>
    <w:qFormat/>
    <w:rsid w:val="00FA6C5C"/>
    <w:rPr>
      <w:b/>
      <w:bCs/>
    </w:rPr>
  </w:style>
  <w:style w:type="paragraph" w:styleId="BodyTextIndent2">
    <w:name w:val="Body Text Indent 2"/>
    <w:basedOn w:val="Normal"/>
    <w:next w:val="Normal"/>
    <w:link w:val="BodyTextIndent2Char"/>
    <w:rsid w:val="00FA6C5C"/>
    <w:pPr>
      <w:autoSpaceDE w:val="0"/>
      <w:autoSpaceDN w:val="0"/>
      <w:adjustRightInd w:val="0"/>
      <w:spacing w:before="100" w:after="100"/>
      <w:jc w:val="left"/>
    </w:pPr>
    <w:rPr>
      <w:rFonts w:ascii="DGGBMP+Arial" w:eastAsia="Times New Roman" w:hAnsi="DGGBMP+Arial"/>
      <w:sz w:val="24"/>
      <w:lang w:val="en-GB" w:eastAsia="en-GB"/>
    </w:rPr>
  </w:style>
  <w:style w:type="character" w:customStyle="1" w:styleId="BodyTextIndent2Char">
    <w:name w:val="Body Text Indent 2 Char"/>
    <w:basedOn w:val="DefaultParagraphFont"/>
    <w:link w:val="BodyTextIndent2"/>
    <w:rsid w:val="00FA6C5C"/>
    <w:rPr>
      <w:rFonts w:ascii="DGGBMP+Arial" w:hAnsi="DGGBMP+Arial"/>
      <w:sz w:val="24"/>
      <w:szCs w:val="24"/>
      <w:lang w:val="en-GB" w:eastAsia="en-GB"/>
    </w:rPr>
  </w:style>
  <w:style w:type="paragraph" w:customStyle="1" w:styleId="ExecutiveSummaryBody">
    <w:name w:val="Executive Summary Body"/>
    <w:basedOn w:val="Normal"/>
    <w:rsid w:val="00FA6C5C"/>
    <w:rPr>
      <w:rFonts w:ascii="Tahoma" w:eastAsia="Times New Roman" w:hAnsi="Tahoma"/>
      <w:sz w:val="18"/>
      <w:lang w:eastAsia="en-US"/>
    </w:rPr>
  </w:style>
  <w:style w:type="paragraph" w:customStyle="1" w:styleId="ExecSummHeader4">
    <w:name w:val="Exec Summ Header 4"/>
    <w:basedOn w:val="Heading4"/>
    <w:next w:val="ExecutiveSummaryBody"/>
    <w:rsid w:val="00FA6C5C"/>
    <w:pPr>
      <w:numPr>
        <w:ilvl w:val="0"/>
        <w:numId w:val="0"/>
      </w:numPr>
      <w:spacing w:after="0"/>
    </w:pPr>
    <w:rPr>
      <w:rFonts w:ascii="Tahoma" w:eastAsia="Times New Roman" w:hAnsi="Tahoma" w:cs="Times New Roman"/>
      <w:sz w:val="18"/>
      <w:szCs w:val="24"/>
      <w:lang w:eastAsia="en-US"/>
    </w:rPr>
  </w:style>
  <w:style w:type="paragraph" w:customStyle="1" w:styleId="ExecSummaryHeader2">
    <w:name w:val="Exec Summary Header 2"/>
    <w:basedOn w:val="Heading2"/>
    <w:next w:val="ExecutiveSummaryBody"/>
    <w:rsid w:val="00FA6C5C"/>
    <w:pPr>
      <w:keepNext/>
      <w:numPr>
        <w:numId w:val="6"/>
      </w:numPr>
      <w:spacing w:after="60"/>
      <w:ind w:left="0" w:firstLine="0"/>
    </w:pPr>
    <w:rPr>
      <w:rFonts w:ascii="Tahoma" w:eastAsia="Times New Roman" w:hAnsi="Tahoma" w:cs="Tahoma"/>
      <w:i/>
      <w:caps w:val="0"/>
      <w:spacing w:val="0"/>
      <w:sz w:val="32"/>
      <w:szCs w:val="28"/>
      <w:lang w:eastAsia="en-US"/>
    </w:rPr>
  </w:style>
  <w:style w:type="paragraph" w:customStyle="1" w:styleId="ExecSummaryHeader3">
    <w:name w:val="Exec Summary Header 3"/>
    <w:basedOn w:val="Heading3"/>
    <w:next w:val="ExecutiveSummaryBody"/>
    <w:rsid w:val="00FA6C5C"/>
    <w:pPr>
      <w:numPr>
        <w:numId w:val="6"/>
      </w:numPr>
      <w:spacing w:before="240" w:after="60"/>
      <w:ind w:left="0" w:firstLine="0"/>
    </w:pPr>
    <w:rPr>
      <w:rFonts w:ascii="Tahoma" w:eastAsia="Times New Roman" w:hAnsi="Tahoma"/>
      <w:i/>
      <w:szCs w:val="26"/>
      <w:lang w:eastAsia="en-US"/>
    </w:rPr>
  </w:style>
  <w:style w:type="paragraph" w:customStyle="1" w:styleId="NormalTahoma">
    <w:name w:val="Normal Tahoma"/>
    <w:basedOn w:val="Normal"/>
    <w:rsid w:val="00FA6C5C"/>
    <w:pPr>
      <w:spacing w:after="0"/>
    </w:pPr>
    <w:rPr>
      <w:rFonts w:ascii="Tahoma" w:eastAsia="Times New Roman" w:hAnsi="Tahoma"/>
      <w:szCs w:val="20"/>
      <w:lang w:eastAsia="pt-BR"/>
    </w:rPr>
  </w:style>
  <w:style w:type="paragraph" w:styleId="List">
    <w:name w:val="List"/>
    <w:basedOn w:val="Normal"/>
    <w:rsid w:val="00FA6C5C"/>
    <w:pPr>
      <w:overflowPunct w:val="0"/>
      <w:autoSpaceDE w:val="0"/>
      <w:autoSpaceDN w:val="0"/>
      <w:adjustRightInd w:val="0"/>
      <w:spacing w:after="0"/>
      <w:ind w:left="283" w:hanging="283"/>
      <w:jc w:val="left"/>
      <w:textAlignment w:val="baseline"/>
    </w:pPr>
    <w:rPr>
      <w:rFonts w:eastAsia="Times New Roman" w:cs="Arial"/>
      <w:szCs w:val="20"/>
      <w:lang w:val="en-GB" w:eastAsia="en-US"/>
    </w:rPr>
  </w:style>
  <w:style w:type="paragraph" w:customStyle="1" w:styleId="StyleHeading2h22Head1Head2AHeader2AoH2Heading2Hidden">
    <w:name w:val="Style Heading 2h22Head1Head2AHeader 2AoH2Heading 2 Hidden..."/>
    <w:basedOn w:val="Heading2"/>
    <w:autoRedefine/>
    <w:rsid w:val="00FA6C5C"/>
    <w:pPr>
      <w:keepNext/>
      <w:numPr>
        <w:numId w:val="5"/>
      </w:numPr>
      <w:autoSpaceDE w:val="0"/>
      <w:autoSpaceDN w:val="0"/>
      <w:adjustRightInd w:val="0"/>
      <w:jc w:val="both"/>
    </w:pPr>
    <w:rPr>
      <w:rFonts w:eastAsia="Times New Roman" w:cs="Times New Roman"/>
      <w:b w:val="0"/>
      <w:bCs w:val="0"/>
      <w:iCs w:val="0"/>
      <w:caps w:val="0"/>
      <w:spacing w:val="0"/>
      <w:sz w:val="28"/>
      <w:szCs w:val="28"/>
      <w:lang w:eastAsia="en-US"/>
    </w:rPr>
  </w:style>
  <w:style w:type="paragraph" w:customStyle="1" w:styleId="StyleHeading2h22Head1Head2AHeader2AoH2Heading2Hidden1">
    <w:name w:val="Style Heading 2h22Head1Head2AHeader 2AoH2Heading 2 Hidden...1"/>
    <w:basedOn w:val="Heading2"/>
    <w:autoRedefine/>
    <w:rsid w:val="00FA6C5C"/>
    <w:pPr>
      <w:keepNext/>
      <w:numPr>
        <w:ilvl w:val="0"/>
        <w:numId w:val="0"/>
      </w:numPr>
      <w:autoSpaceDE w:val="0"/>
      <w:autoSpaceDN w:val="0"/>
      <w:adjustRightInd w:val="0"/>
    </w:pPr>
    <w:rPr>
      <w:rFonts w:eastAsia="Times New Roman" w:cs="Times New Roman"/>
      <w:b w:val="0"/>
      <w:bCs w:val="0"/>
      <w:iCs w:val="0"/>
      <w:caps w:val="0"/>
      <w:spacing w:val="0"/>
      <w:sz w:val="28"/>
      <w:szCs w:val="28"/>
      <w:lang w:eastAsia="en-US"/>
    </w:rPr>
  </w:style>
  <w:style w:type="paragraph" w:customStyle="1" w:styleId="BookRefSubject">
    <w:name w:val="BookRef Subject"/>
    <w:basedOn w:val="Default"/>
    <w:next w:val="Default"/>
    <w:rsid w:val="00FA6C5C"/>
    <w:pPr>
      <w:spacing w:before="120" w:after="120"/>
    </w:pPr>
    <w:rPr>
      <w:rFonts w:ascii="DGGBMP+Arial" w:hAnsi="DGGBMP+Arial" w:cs="Times New Roman"/>
      <w:color w:val="auto"/>
      <w:lang w:val="en-GB" w:eastAsia="en-GB"/>
    </w:rPr>
  </w:style>
  <w:style w:type="paragraph" w:styleId="BodyTextIndent">
    <w:name w:val="Body Text Indent"/>
    <w:basedOn w:val="Default"/>
    <w:next w:val="Default"/>
    <w:link w:val="BodyTextIndentChar"/>
    <w:rsid w:val="00FA6C5C"/>
    <w:rPr>
      <w:rFonts w:ascii="DGGBMP+Arial" w:hAnsi="DGGBMP+Arial" w:cs="Times New Roman"/>
      <w:color w:val="auto"/>
      <w:lang w:val="en-GB" w:eastAsia="en-GB"/>
    </w:rPr>
  </w:style>
  <w:style w:type="character" w:customStyle="1" w:styleId="BodyTextIndentChar">
    <w:name w:val="Body Text Indent Char"/>
    <w:basedOn w:val="DefaultParagraphFont"/>
    <w:link w:val="BodyTextIndent"/>
    <w:rsid w:val="00FA6C5C"/>
    <w:rPr>
      <w:rFonts w:ascii="DGGBMP+Arial" w:hAnsi="DGGBMP+Arial"/>
      <w:sz w:val="24"/>
      <w:szCs w:val="24"/>
      <w:lang w:val="en-GB" w:eastAsia="en-GB"/>
    </w:rPr>
  </w:style>
  <w:style w:type="paragraph" w:customStyle="1" w:styleId="Bulleted">
    <w:name w:val="Bulleted"/>
    <w:basedOn w:val="Default"/>
    <w:next w:val="Default"/>
    <w:rsid w:val="00FA6C5C"/>
    <w:pPr>
      <w:spacing w:after="120"/>
    </w:pPr>
    <w:rPr>
      <w:rFonts w:ascii="DGGBMP+Arial" w:hAnsi="DGGBMP+Arial" w:cs="Times New Roman"/>
      <w:color w:val="auto"/>
      <w:lang w:val="en-GB" w:eastAsia="en-GB"/>
    </w:rPr>
  </w:style>
  <w:style w:type="paragraph" w:styleId="ListBullet2">
    <w:name w:val="List Bullet 2"/>
    <w:basedOn w:val="Default"/>
    <w:next w:val="Default"/>
    <w:rsid w:val="00FA6C5C"/>
    <w:pPr>
      <w:spacing w:before="120" w:after="120"/>
    </w:pPr>
    <w:rPr>
      <w:rFonts w:ascii="DGGBMP+Arial" w:hAnsi="DGGBMP+Arial" w:cs="Times New Roman"/>
      <w:color w:val="auto"/>
      <w:lang w:val="en-GB" w:eastAsia="en-GB"/>
    </w:rPr>
  </w:style>
  <w:style w:type="paragraph" w:customStyle="1" w:styleId="Heading3Text">
    <w:name w:val="Heading 3 Text"/>
    <w:basedOn w:val="Normal"/>
    <w:rsid w:val="00FA6C5C"/>
    <w:pPr>
      <w:ind w:left="1440"/>
      <w:jc w:val="left"/>
    </w:pPr>
    <w:rPr>
      <w:rFonts w:eastAsia="Times New Roman"/>
      <w:szCs w:val="20"/>
      <w:lang w:eastAsia="en-US"/>
    </w:rPr>
  </w:style>
  <w:style w:type="paragraph" w:customStyle="1" w:styleId="CommandBold">
    <w:name w:val="CommandBold"/>
    <w:basedOn w:val="Normal"/>
    <w:next w:val="Normal"/>
    <w:rsid w:val="00FA6C5C"/>
    <w:pPr>
      <w:spacing w:after="0"/>
      <w:jc w:val="left"/>
    </w:pPr>
    <w:rPr>
      <w:rFonts w:ascii="Courier New" w:eastAsia="Times New Roman" w:hAnsi="Courier New" w:cs="Courier New"/>
      <w:b/>
      <w:bCs/>
      <w:sz w:val="16"/>
      <w:lang w:eastAsia="en-US"/>
    </w:rPr>
  </w:style>
  <w:style w:type="character" w:styleId="Emphasis">
    <w:name w:val="Emphasis"/>
    <w:basedOn w:val="DefaultParagraphFont"/>
    <w:uiPriority w:val="20"/>
    <w:qFormat/>
    <w:rsid w:val="00FA6C5C"/>
    <w:rPr>
      <w:i/>
      <w:iCs/>
    </w:rPr>
  </w:style>
  <w:style w:type="paragraph" w:customStyle="1" w:styleId="OUTPUT">
    <w:name w:val="OUTPUT"/>
    <w:basedOn w:val="Normal"/>
    <w:link w:val="OUTPUTChar"/>
    <w:qFormat/>
    <w:rsid w:val="00FA6C5C"/>
    <w:pPr>
      <w:overflowPunct w:val="0"/>
      <w:autoSpaceDE w:val="0"/>
      <w:autoSpaceDN w:val="0"/>
      <w:adjustRightInd w:val="0"/>
      <w:spacing w:after="0"/>
      <w:jc w:val="left"/>
      <w:textAlignment w:val="baseline"/>
    </w:pPr>
    <w:rPr>
      <w:rFonts w:ascii="Courier New" w:eastAsia="Times New Roman" w:hAnsi="Courier New" w:cs="Courier New"/>
      <w:color w:val="4F6228"/>
      <w:szCs w:val="20"/>
      <w:lang w:val="en-GB" w:eastAsia="en-US"/>
    </w:rPr>
  </w:style>
  <w:style w:type="character" w:customStyle="1" w:styleId="OUTPUTChar">
    <w:name w:val="OUTPUT Char"/>
    <w:basedOn w:val="DefaultParagraphFont"/>
    <w:link w:val="OUTPUT"/>
    <w:rsid w:val="00FA6C5C"/>
    <w:rPr>
      <w:rFonts w:ascii="Courier New" w:hAnsi="Courier New" w:cs="Courier New"/>
      <w:color w:val="4F6228"/>
      <w:lang w:val="en-GB"/>
    </w:rPr>
  </w:style>
  <w:style w:type="paragraph" w:customStyle="1" w:styleId="commands">
    <w:name w:val="commands"/>
    <w:basedOn w:val="Normal"/>
    <w:link w:val="commandsChar"/>
    <w:rsid w:val="00FA6C5C"/>
    <w:pPr>
      <w:overflowPunct w:val="0"/>
      <w:autoSpaceDE w:val="0"/>
      <w:autoSpaceDN w:val="0"/>
      <w:adjustRightInd w:val="0"/>
      <w:spacing w:after="0"/>
      <w:ind w:left="1440"/>
      <w:jc w:val="left"/>
      <w:textAlignment w:val="baseline"/>
    </w:pPr>
    <w:rPr>
      <w:rFonts w:ascii="Courier New" w:eastAsia="Times New Roman" w:hAnsi="Courier New" w:cs="Courier New"/>
      <w:color w:val="0000FF"/>
      <w:szCs w:val="20"/>
      <w:lang w:val="en-GB" w:eastAsia="en-US"/>
    </w:rPr>
  </w:style>
  <w:style w:type="character" w:customStyle="1" w:styleId="commandsChar">
    <w:name w:val="commands Char"/>
    <w:basedOn w:val="DefaultParagraphFont"/>
    <w:link w:val="commands"/>
    <w:rsid w:val="00FA6C5C"/>
    <w:rPr>
      <w:rFonts w:ascii="Courier New" w:hAnsi="Courier New" w:cs="Courier New"/>
      <w:color w:val="0000FF"/>
      <w:lang w:val="en-GB"/>
    </w:rPr>
  </w:style>
  <w:style w:type="character" w:customStyle="1" w:styleId="SC212545">
    <w:name w:val="SC.21.2545"/>
    <w:uiPriority w:val="99"/>
    <w:rsid w:val="00FA6C5C"/>
    <w:rPr>
      <w:color w:val="000000"/>
      <w:sz w:val="22"/>
      <w:szCs w:val="22"/>
    </w:rPr>
  </w:style>
  <w:style w:type="character" w:customStyle="1" w:styleId="SC22278546">
    <w:name w:val="SC.22.278546"/>
    <w:uiPriority w:val="99"/>
    <w:rsid w:val="00FA6C5C"/>
    <w:rPr>
      <w:b/>
      <w:bCs/>
      <w:color w:val="000000"/>
      <w:sz w:val="20"/>
      <w:szCs w:val="20"/>
    </w:rPr>
  </w:style>
  <w:style w:type="paragraph" w:customStyle="1" w:styleId="SP18159874">
    <w:name w:val="SP.18.159874"/>
    <w:basedOn w:val="Default"/>
    <w:next w:val="Default"/>
    <w:uiPriority w:val="99"/>
    <w:rsid w:val="00FA6C5C"/>
    <w:rPr>
      <w:rFonts w:ascii="Courier New" w:hAnsi="Courier New" w:cs="Courier New"/>
      <w:color w:val="auto"/>
    </w:rPr>
  </w:style>
  <w:style w:type="character" w:customStyle="1" w:styleId="SC18278546">
    <w:name w:val="SC.18.278546"/>
    <w:uiPriority w:val="99"/>
    <w:rsid w:val="00FA6C5C"/>
    <w:rPr>
      <w:b/>
      <w:bCs/>
      <w:color w:val="000000"/>
      <w:sz w:val="20"/>
      <w:szCs w:val="20"/>
    </w:rPr>
  </w:style>
  <w:style w:type="paragraph" w:customStyle="1" w:styleId="DocumentFamily">
    <w:name w:val="Document Family"/>
    <w:basedOn w:val="Normal"/>
    <w:next w:val="Normal"/>
    <w:rsid w:val="00FA6C5C"/>
    <w:pPr>
      <w:pBdr>
        <w:top w:val="single" w:sz="18" w:space="1" w:color="008000"/>
      </w:pBdr>
      <w:tabs>
        <w:tab w:val="right" w:pos="8640"/>
      </w:tabs>
      <w:spacing w:after="240"/>
      <w:jc w:val="left"/>
    </w:pPr>
    <w:rPr>
      <w:rFonts w:ascii="Tahoma" w:hAnsi="Tahoma"/>
      <w:color w:val="008000"/>
      <w:sz w:val="44"/>
      <w:szCs w:val="20"/>
    </w:rPr>
  </w:style>
  <w:style w:type="paragraph" w:customStyle="1" w:styleId="VZResponseText">
    <w:name w:val="VZ Response Text"/>
    <w:basedOn w:val="Normal"/>
    <w:rsid w:val="00507C57"/>
    <w:pPr>
      <w:spacing w:before="180" w:after="0" w:line="320" w:lineRule="exact"/>
      <w:ind w:left="540"/>
    </w:pPr>
    <w:rPr>
      <w:rFonts w:eastAsia="Times New Roman" w:cs="Arial"/>
      <w:sz w:val="20"/>
      <w:szCs w:val="22"/>
      <w:lang w:eastAsia="en-US"/>
    </w:rPr>
  </w:style>
  <w:style w:type="paragraph" w:customStyle="1" w:styleId="SOWBody">
    <w:name w:val="SOWBody"/>
    <w:basedOn w:val="Normal"/>
    <w:link w:val="SOWBodyChar"/>
    <w:qFormat/>
    <w:rsid w:val="003C2192"/>
    <w:pPr>
      <w:ind w:left="360"/>
      <w:jc w:val="left"/>
    </w:pPr>
    <w:rPr>
      <w:rFonts w:eastAsia="Times New Roman" w:cs="Arial"/>
      <w:szCs w:val="22"/>
      <w:lang w:eastAsia="en-US"/>
    </w:rPr>
  </w:style>
  <w:style w:type="character" w:customStyle="1" w:styleId="SOWBodyChar">
    <w:name w:val="SOWBody Char"/>
    <w:basedOn w:val="DefaultParagraphFont"/>
    <w:link w:val="SOWBody"/>
    <w:rsid w:val="003C2192"/>
    <w:rPr>
      <w:rFonts w:ascii="Arial" w:hAnsi="Arial" w:cs="Arial"/>
      <w:sz w:val="22"/>
      <w:szCs w:val="22"/>
    </w:rPr>
  </w:style>
  <w:style w:type="paragraph" w:customStyle="1" w:styleId="SOWList">
    <w:name w:val="SOWList"/>
    <w:basedOn w:val="Normal"/>
    <w:link w:val="SOWListChar"/>
    <w:qFormat/>
    <w:rsid w:val="003C2192"/>
    <w:pPr>
      <w:spacing w:before="240"/>
      <w:ind w:left="720" w:hanging="360"/>
      <w:jc w:val="left"/>
    </w:pPr>
    <w:rPr>
      <w:rFonts w:eastAsia="Times New Roman" w:cs="Arial"/>
      <w:szCs w:val="22"/>
      <w:lang w:eastAsia="en-US"/>
    </w:rPr>
  </w:style>
  <w:style w:type="character" w:customStyle="1" w:styleId="SOWListChar">
    <w:name w:val="SOWList Char"/>
    <w:basedOn w:val="DefaultParagraphFont"/>
    <w:link w:val="SOWList"/>
    <w:rsid w:val="003C2192"/>
    <w:rPr>
      <w:rFonts w:ascii="Arial" w:hAnsi="Arial" w:cs="Arial"/>
      <w:sz w:val="22"/>
      <w:szCs w:val="22"/>
    </w:rPr>
  </w:style>
  <w:style w:type="paragraph" w:customStyle="1" w:styleId="SOWList2">
    <w:name w:val="SOWList2"/>
    <w:basedOn w:val="Normal"/>
    <w:link w:val="SOWList2Char"/>
    <w:qFormat/>
    <w:rsid w:val="003C2192"/>
    <w:pPr>
      <w:ind w:left="1440"/>
      <w:jc w:val="left"/>
    </w:pPr>
    <w:rPr>
      <w:rFonts w:eastAsia="Times New Roman" w:cs="Arial"/>
      <w:szCs w:val="22"/>
      <w:lang w:eastAsia="en-US"/>
    </w:rPr>
  </w:style>
  <w:style w:type="character" w:customStyle="1" w:styleId="SOWList2Char">
    <w:name w:val="SOWList2 Char"/>
    <w:basedOn w:val="DefaultParagraphFont"/>
    <w:link w:val="SOWList2"/>
    <w:rsid w:val="003C2192"/>
    <w:rPr>
      <w:rFonts w:ascii="Arial" w:hAnsi="Arial" w:cs="Arial"/>
      <w:sz w:val="22"/>
      <w:szCs w:val="22"/>
    </w:rPr>
  </w:style>
  <w:style w:type="paragraph" w:customStyle="1" w:styleId="Body-Indent1CharCharCharCharCharCharCharChar1Char">
    <w:name w:val="Body - Indent 1 Char Char Char Char Char Char Char Char1 Char"/>
    <w:basedOn w:val="Normal"/>
    <w:uiPriority w:val="99"/>
    <w:rsid w:val="007F533F"/>
    <w:pPr>
      <w:ind w:left="720"/>
    </w:pPr>
    <w:rPr>
      <w:rFonts w:eastAsia="Times New Roman"/>
      <w:sz w:val="20"/>
      <w:szCs w:val="20"/>
      <w:lang w:eastAsia="en-US"/>
    </w:rPr>
  </w:style>
  <w:style w:type="paragraph" w:customStyle="1" w:styleId="Heading-Level1">
    <w:name w:val="Heading - Level 1"/>
    <w:basedOn w:val="Heading1"/>
    <w:next w:val="Body-Indent1CharCharCharCharCharCharCharChar1Char"/>
    <w:uiPriority w:val="99"/>
    <w:rsid w:val="007F533F"/>
    <w:pPr>
      <w:numPr>
        <w:numId w:val="23"/>
      </w:numPr>
      <w:tabs>
        <w:tab w:val="left" w:pos="720"/>
      </w:tabs>
      <w:spacing w:before="400"/>
      <w:ind w:left="0" w:firstLine="0"/>
      <w:jc w:val="both"/>
    </w:pPr>
    <w:rPr>
      <w:rFonts w:eastAsia="Times New Roman"/>
      <w:bCs w:val="0"/>
      <w:kern w:val="28"/>
      <w:szCs w:val="20"/>
      <w:lang w:eastAsia="en-US"/>
    </w:rPr>
  </w:style>
  <w:style w:type="paragraph" w:customStyle="1" w:styleId="Heading-Level2">
    <w:name w:val="Heading - Level 2"/>
    <w:basedOn w:val="Heading2"/>
    <w:next w:val="Body-Indent1CharCharCharCharCharCharCharChar1Char"/>
    <w:uiPriority w:val="99"/>
    <w:rsid w:val="007F533F"/>
    <w:pPr>
      <w:keepNext/>
      <w:numPr>
        <w:numId w:val="23"/>
      </w:numPr>
      <w:tabs>
        <w:tab w:val="clear" w:pos="3060"/>
        <w:tab w:val="num" w:pos="360"/>
        <w:tab w:val="left" w:pos="720"/>
      </w:tabs>
      <w:spacing w:after="60"/>
      <w:ind w:left="0" w:firstLine="0"/>
    </w:pPr>
    <w:rPr>
      <w:rFonts w:eastAsia="Times New Roman" w:cs="Times New Roman"/>
      <w:bCs w:val="0"/>
      <w:iCs w:val="0"/>
      <w:caps w:val="0"/>
      <w:spacing w:val="0"/>
      <w:sz w:val="24"/>
      <w:szCs w:val="20"/>
      <w:lang w:eastAsia="en-US"/>
    </w:rPr>
  </w:style>
  <w:style w:type="paragraph" w:customStyle="1" w:styleId="Heading-Level4">
    <w:name w:val="Heading - Level 4"/>
    <w:basedOn w:val="Heading4"/>
    <w:next w:val="Body-Indent1CharCharCharCharCharCharCharChar1Char"/>
    <w:uiPriority w:val="99"/>
    <w:rsid w:val="007F533F"/>
    <w:pPr>
      <w:numPr>
        <w:numId w:val="23"/>
      </w:numPr>
      <w:tabs>
        <w:tab w:val="num" w:pos="360"/>
        <w:tab w:val="left" w:pos="1080"/>
        <w:tab w:val="left" w:pos="1440"/>
        <w:tab w:val="left" w:pos="1800"/>
      </w:tabs>
      <w:spacing w:before="240" w:after="60"/>
      <w:ind w:left="1080" w:hanging="1080"/>
    </w:pPr>
    <w:rPr>
      <w:rFonts w:eastAsia="Times New Roman" w:cs="Times New Roman"/>
      <w:bCs w:val="0"/>
      <w:sz w:val="20"/>
      <w:lang w:eastAsia="en-US"/>
    </w:rPr>
  </w:style>
  <w:style w:type="paragraph" w:customStyle="1" w:styleId="SectionHead2Bold">
    <w:name w:val="Section Head2 Bold"/>
    <w:basedOn w:val="Normal"/>
    <w:uiPriority w:val="99"/>
    <w:rsid w:val="007F533F"/>
    <w:pPr>
      <w:tabs>
        <w:tab w:val="num" w:pos="2160"/>
      </w:tabs>
      <w:spacing w:after="0"/>
      <w:ind w:left="2160" w:hanging="360"/>
      <w:jc w:val="left"/>
    </w:pPr>
    <w:rPr>
      <w:rFonts w:eastAsia="Times New Roman"/>
      <w:b/>
      <w:sz w:val="20"/>
      <w:szCs w:val="20"/>
      <w:lang w:eastAsia="en-US"/>
    </w:rPr>
  </w:style>
  <w:style w:type="paragraph" w:styleId="Index1">
    <w:name w:val="index 1"/>
    <w:basedOn w:val="Normal"/>
    <w:next w:val="Normal"/>
    <w:autoRedefine/>
    <w:semiHidden/>
    <w:unhideWhenUsed/>
    <w:rsid w:val="007F533F"/>
    <w:pPr>
      <w:spacing w:after="0"/>
      <w:ind w:left="220" w:hanging="220"/>
    </w:pPr>
  </w:style>
  <w:style w:type="paragraph" w:styleId="IndexHeading">
    <w:name w:val="index heading"/>
    <w:basedOn w:val="Normal"/>
    <w:next w:val="Index1"/>
    <w:uiPriority w:val="99"/>
    <w:rsid w:val="007F533F"/>
    <w:pPr>
      <w:spacing w:after="0"/>
      <w:jc w:val="left"/>
    </w:pPr>
    <w:rPr>
      <w:rFonts w:ascii="Times New Roman" w:eastAsia="Times New Roman" w:hAnsi="Times New Roman"/>
      <w:sz w:val="20"/>
      <w:szCs w:val="20"/>
      <w:lang w:eastAsia="en-US"/>
    </w:rPr>
  </w:style>
  <w:style w:type="paragraph" w:customStyle="1" w:styleId="SOWTitle">
    <w:name w:val="SOWTitle"/>
    <w:basedOn w:val="BodyText"/>
    <w:link w:val="SOWTitleChar"/>
    <w:qFormat/>
    <w:rsid w:val="00D65450"/>
    <w:pPr>
      <w:overflowPunct/>
      <w:autoSpaceDE/>
      <w:autoSpaceDN/>
      <w:adjustRightInd/>
      <w:spacing w:after="240" w:line="240" w:lineRule="atLeast"/>
      <w:jc w:val="center"/>
      <w:textAlignment w:val="auto"/>
    </w:pPr>
    <w:rPr>
      <w:b/>
      <w:bCs/>
      <w:spacing w:val="-5"/>
      <w:sz w:val="20"/>
    </w:rPr>
  </w:style>
  <w:style w:type="character" w:customStyle="1" w:styleId="SOWTitleChar">
    <w:name w:val="SOWTitle Char"/>
    <w:basedOn w:val="BodyTextChar"/>
    <w:link w:val="SOWTitle"/>
    <w:rsid w:val="00D65450"/>
    <w:rPr>
      <w:rFonts w:ascii="Arial" w:hAnsi="Arial" w:cs="Arial"/>
      <w:b/>
      <w:bCs/>
      <w:color w:val="0000FF"/>
      <w:spacing w:val="-5"/>
      <w:lang w:val="en-GB"/>
    </w:rPr>
  </w:style>
  <w:style w:type="table" w:customStyle="1" w:styleId="TableGrid1">
    <w:name w:val="Table Grid1"/>
    <w:basedOn w:val="TableNormal"/>
    <w:next w:val="TableGrid"/>
    <w:uiPriority w:val="59"/>
    <w:rsid w:val="00D6545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255E0A"/>
    <w:rPr>
      <w:color w:val="605E5C"/>
      <w:shd w:val="clear" w:color="auto" w:fill="E1DFDD"/>
    </w:rPr>
  </w:style>
  <w:style w:type="character" w:customStyle="1" w:styleId="UnresolvedMention2">
    <w:name w:val="Unresolved Mention2"/>
    <w:basedOn w:val="DefaultParagraphFont"/>
    <w:uiPriority w:val="99"/>
    <w:semiHidden/>
    <w:unhideWhenUsed/>
    <w:rsid w:val="006727AF"/>
    <w:rPr>
      <w:color w:val="605E5C"/>
      <w:shd w:val="clear" w:color="auto" w:fill="E1DFDD"/>
    </w:rPr>
  </w:style>
  <w:style w:type="paragraph" w:customStyle="1" w:styleId="TableParagraph">
    <w:name w:val="Table Paragraph"/>
    <w:basedOn w:val="Normal"/>
    <w:uiPriority w:val="1"/>
    <w:qFormat/>
    <w:rsid w:val="00200EE6"/>
    <w:pPr>
      <w:widowControl w:val="0"/>
      <w:spacing w:after="0"/>
      <w:jc w:val="left"/>
    </w:pPr>
    <w:rPr>
      <w:rFonts w:asciiTheme="minorHAnsi" w:eastAsiaTheme="minorHAnsi" w:hAnsiTheme="minorHAnsi" w:cstheme="minorBid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4505">
      <w:bodyDiv w:val="1"/>
      <w:marLeft w:val="0"/>
      <w:marRight w:val="0"/>
      <w:marTop w:val="0"/>
      <w:marBottom w:val="0"/>
      <w:divBdr>
        <w:top w:val="none" w:sz="0" w:space="0" w:color="auto"/>
        <w:left w:val="none" w:sz="0" w:space="0" w:color="auto"/>
        <w:bottom w:val="none" w:sz="0" w:space="0" w:color="auto"/>
        <w:right w:val="none" w:sz="0" w:space="0" w:color="auto"/>
      </w:divBdr>
    </w:div>
    <w:div w:id="22293566">
      <w:bodyDiv w:val="1"/>
      <w:marLeft w:val="0"/>
      <w:marRight w:val="0"/>
      <w:marTop w:val="0"/>
      <w:marBottom w:val="0"/>
      <w:divBdr>
        <w:top w:val="none" w:sz="0" w:space="0" w:color="auto"/>
        <w:left w:val="none" w:sz="0" w:space="0" w:color="auto"/>
        <w:bottom w:val="none" w:sz="0" w:space="0" w:color="auto"/>
        <w:right w:val="none" w:sz="0" w:space="0" w:color="auto"/>
      </w:divBdr>
    </w:div>
    <w:div w:id="54473129">
      <w:bodyDiv w:val="1"/>
      <w:marLeft w:val="0"/>
      <w:marRight w:val="0"/>
      <w:marTop w:val="0"/>
      <w:marBottom w:val="0"/>
      <w:divBdr>
        <w:top w:val="none" w:sz="0" w:space="0" w:color="auto"/>
        <w:left w:val="none" w:sz="0" w:space="0" w:color="auto"/>
        <w:bottom w:val="none" w:sz="0" w:space="0" w:color="auto"/>
        <w:right w:val="none" w:sz="0" w:space="0" w:color="auto"/>
      </w:divBdr>
    </w:div>
    <w:div w:id="131140292">
      <w:bodyDiv w:val="1"/>
      <w:marLeft w:val="0"/>
      <w:marRight w:val="0"/>
      <w:marTop w:val="0"/>
      <w:marBottom w:val="0"/>
      <w:divBdr>
        <w:top w:val="none" w:sz="0" w:space="0" w:color="auto"/>
        <w:left w:val="none" w:sz="0" w:space="0" w:color="auto"/>
        <w:bottom w:val="none" w:sz="0" w:space="0" w:color="auto"/>
        <w:right w:val="none" w:sz="0" w:space="0" w:color="auto"/>
      </w:divBdr>
    </w:div>
    <w:div w:id="196744540">
      <w:bodyDiv w:val="1"/>
      <w:marLeft w:val="0"/>
      <w:marRight w:val="0"/>
      <w:marTop w:val="0"/>
      <w:marBottom w:val="0"/>
      <w:divBdr>
        <w:top w:val="none" w:sz="0" w:space="0" w:color="auto"/>
        <w:left w:val="none" w:sz="0" w:space="0" w:color="auto"/>
        <w:bottom w:val="none" w:sz="0" w:space="0" w:color="auto"/>
        <w:right w:val="none" w:sz="0" w:space="0" w:color="auto"/>
      </w:divBdr>
    </w:div>
    <w:div w:id="238249955">
      <w:bodyDiv w:val="1"/>
      <w:marLeft w:val="0"/>
      <w:marRight w:val="0"/>
      <w:marTop w:val="0"/>
      <w:marBottom w:val="0"/>
      <w:divBdr>
        <w:top w:val="none" w:sz="0" w:space="0" w:color="auto"/>
        <w:left w:val="none" w:sz="0" w:space="0" w:color="auto"/>
        <w:bottom w:val="none" w:sz="0" w:space="0" w:color="auto"/>
        <w:right w:val="none" w:sz="0" w:space="0" w:color="auto"/>
      </w:divBdr>
    </w:div>
    <w:div w:id="265888997">
      <w:bodyDiv w:val="1"/>
      <w:marLeft w:val="0"/>
      <w:marRight w:val="0"/>
      <w:marTop w:val="0"/>
      <w:marBottom w:val="0"/>
      <w:divBdr>
        <w:top w:val="none" w:sz="0" w:space="0" w:color="auto"/>
        <w:left w:val="none" w:sz="0" w:space="0" w:color="auto"/>
        <w:bottom w:val="none" w:sz="0" w:space="0" w:color="auto"/>
        <w:right w:val="none" w:sz="0" w:space="0" w:color="auto"/>
      </w:divBdr>
    </w:div>
    <w:div w:id="277807463">
      <w:bodyDiv w:val="1"/>
      <w:marLeft w:val="0"/>
      <w:marRight w:val="0"/>
      <w:marTop w:val="0"/>
      <w:marBottom w:val="0"/>
      <w:divBdr>
        <w:top w:val="none" w:sz="0" w:space="0" w:color="auto"/>
        <w:left w:val="none" w:sz="0" w:space="0" w:color="auto"/>
        <w:bottom w:val="none" w:sz="0" w:space="0" w:color="auto"/>
        <w:right w:val="none" w:sz="0" w:space="0" w:color="auto"/>
      </w:divBdr>
    </w:div>
    <w:div w:id="359165774">
      <w:bodyDiv w:val="1"/>
      <w:marLeft w:val="0"/>
      <w:marRight w:val="0"/>
      <w:marTop w:val="0"/>
      <w:marBottom w:val="0"/>
      <w:divBdr>
        <w:top w:val="none" w:sz="0" w:space="0" w:color="auto"/>
        <w:left w:val="none" w:sz="0" w:space="0" w:color="auto"/>
        <w:bottom w:val="none" w:sz="0" w:space="0" w:color="auto"/>
        <w:right w:val="none" w:sz="0" w:space="0" w:color="auto"/>
      </w:divBdr>
    </w:div>
    <w:div w:id="446585362">
      <w:bodyDiv w:val="1"/>
      <w:marLeft w:val="0"/>
      <w:marRight w:val="0"/>
      <w:marTop w:val="0"/>
      <w:marBottom w:val="0"/>
      <w:divBdr>
        <w:top w:val="none" w:sz="0" w:space="0" w:color="auto"/>
        <w:left w:val="none" w:sz="0" w:space="0" w:color="auto"/>
        <w:bottom w:val="none" w:sz="0" w:space="0" w:color="auto"/>
        <w:right w:val="none" w:sz="0" w:space="0" w:color="auto"/>
      </w:divBdr>
    </w:div>
    <w:div w:id="455177146">
      <w:bodyDiv w:val="1"/>
      <w:marLeft w:val="0"/>
      <w:marRight w:val="0"/>
      <w:marTop w:val="0"/>
      <w:marBottom w:val="0"/>
      <w:divBdr>
        <w:top w:val="none" w:sz="0" w:space="0" w:color="auto"/>
        <w:left w:val="none" w:sz="0" w:space="0" w:color="auto"/>
        <w:bottom w:val="none" w:sz="0" w:space="0" w:color="auto"/>
        <w:right w:val="none" w:sz="0" w:space="0" w:color="auto"/>
      </w:divBdr>
    </w:div>
    <w:div w:id="460267912">
      <w:bodyDiv w:val="1"/>
      <w:marLeft w:val="0"/>
      <w:marRight w:val="0"/>
      <w:marTop w:val="0"/>
      <w:marBottom w:val="0"/>
      <w:divBdr>
        <w:top w:val="none" w:sz="0" w:space="0" w:color="auto"/>
        <w:left w:val="none" w:sz="0" w:space="0" w:color="auto"/>
        <w:bottom w:val="none" w:sz="0" w:space="0" w:color="auto"/>
        <w:right w:val="none" w:sz="0" w:space="0" w:color="auto"/>
      </w:divBdr>
    </w:div>
    <w:div w:id="547229553">
      <w:bodyDiv w:val="1"/>
      <w:marLeft w:val="0"/>
      <w:marRight w:val="0"/>
      <w:marTop w:val="0"/>
      <w:marBottom w:val="0"/>
      <w:divBdr>
        <w:top w:val="none" w:sz="0" w:space="0" w:color="auto"/>
        <w:left w:val="none" w:sz="0" w:space="0" w:color="auto"/>
        <w:bottom w:val="none" w:sz="0" w:space="0" w:color="auto"/>
        <w:right w:val="none" w:sz="0" w:space="0" w:color="auto"/>
      </w:divBdr>
    </w:div>
    <w:div w:id="638267289">
      <w:bodyDiv w:val="1"/>
      <w:marLeft w:val="0"/>
      <w:marRight w:val="0"/>
      <w:marTop w:val="0"/>
      <w:marBottom w:val="0"/>
      <w:divBdr>
        <w:top w:val="none" w:sz="0" w:space="0" w:color="auto"/>
        <w:left w:val="none" w:sz="0" w:space="0" w:color="auto"/>
        <w:bottom w:val="none" w:sz="0" w:space="0" w:color="auto"/>
        <w:right w:val="none" w:sz="0" w:space="0" w:color="auto"/>
      </w:divBdr>
    </w:div>
    <w:div w:id="675545551">
      <w:bodyDiv w:val="1"/>
      <w:marLeft w:val="0"/>
      <w:marRight w:val="0"/>
      <w:marTop w:val="0"/>
      <w:marBottom w:val="0"/>
      <w:divBdr>
        <w:top w:val="none" w:sz="0" w:space="0" w:color="auto"/>
        <w:left w:val="none" w:sz="0" w:space="0" w:color="auto"/>
        <w:bottom w:val="none" w:sz="0" w:space="0" w:color="auto"/>
        <w:right w:val="none" w:sz="0" w:space="0" w:color="auto"/>
      </w:divBdr>
    </w:div>
    <w:div w:id="718556646">
      <w:bodyDiv w:val="1"/>
      <w:marLeft w:val="0"/>
      <w:marRight w:val="0"/>
      <w:marTop w:val="0"/>
      <w:marBottom w:val="0"/>
      <w:divBdr>
        <w:top w:val="none" w:sz="0" w:space="0" w:color="auto"/>
        <w:left w:val="none" w:sz="0" w:space="0" w:color="auto"/>
        <w:bottom w:val="none" w:sz="0" w:space="0" w:color="auto"/>
        <w:right w:val="none" w:sz="0" w:space="0" w:color="auto"/>
      </w:divBdr>
    </w:div>
    <w:div w:id="739251618">
      <w:bodyDiv w:val="1"/>
      <w:marLeft w:val="0"/>
      <w:marRight w:val="0"/>
      <w:marTop w:val="0"/>
      <w:marBottom w:val="0"/>
      <w:divBdr>
        <w:top w:val="none" w:sz="0" w:space="0" w:color="auto"/>
        <w:left w:val="none" w:sz="0" w:space="0" w:color="auto"/>
        <w:bottom w:val="none" w:sz="0" w:space="0" w:color="auto"/>
        <w:right w:val="none" w:sz="0" w:space="0" w:color="auto"/>
      </w:divBdr>
    </w:div>
    <w:div w:id="791707133">
      <w:bodyDiv w:val="1"/>
      <w:marLeft w:val="0"/>
      <w:marRight w:val="0"/>
      <w:marTop w:val="0"/>
      <w:marBottom w:val="0"/>
      <w:divBdr>
        <w:top w:val="none" w:sz="0" w:space="0" w:color="auto"/>
        <w:left w:val="none" w:sz="0" w:space="0" w:color="auto"/>
        <w:bottom w:val="none" w:sz="0" w:space="0" w:color="auto"/>
        <w:right w:val="none" w:sz="0" w:space="0" w:color="auto"/>
      </w:divBdr>
    </w:div>
    <w:div w:id="812478964">
      <w:bodyDiv w:val="1"/>
      <w:marLeft w:val="0"/>
      <w:marRight w:val="0"/>
      <w:marTop w:val="0"/>
      <w:marBottom w:val="0"/>
      <w:divBdr>
        <w:top w:val="none" w:sz="0" w:space="0" w:color="auto"/>
        <w:left w:val="none" w:sz="0" w:space="0" w:color="auto"/>
        <w:bottom w:val="none" w:sz="0" w:space="0" w:color="auto"/>
        <w:right w:val="none" w:sz="0" w:space="0" w:color="auto"/>
      </w:divBdr>
    </w:div>
    <w:div w:id="888422274">
      <w:bodyDiv w:val="1"/>
      <w:marLeft w:val="0"/>
      <w:marRight w:val="0"/>
      <w:marTop w:val="0"/>
      <w:marBottom w:val="0"/>
      <w:divBdr>
        <w:top w:val="none" w:sz="0" w:space="0" w:color="auto"/>
        <w:left w:val="none" w:sz="0" w:space="0" w:color="auto"/>
        <w:bottom w:val="none" w:sz="0" w:space="0" w:color="auto"/>
        <w:right w:val="none" w:sz="0" w:space="0" w:color="auto"/>
      </w:divBdr>
    </w:div>
    <w:div w:id="923682948">
      <w:bodyDiv w:val="1"/>
      <w:marLeft w:val="0"/>
      <w:marRight w:val="0"/>
      <w:marTop w:val="0"/>
      <w:marBottom w:val="0"/>
      <w:divBdr>
        <w:top w:val="none" w:sz="0" w:space="0" w:color="auto"/>
        <w:left w:val="none" w:sz="0" w:space="0" w:color="auto"/>
        <w:bottom w:val="none" w:sz="0" w:space="0" w:color="auto"/>
        <w:right w:val="none" w:sz="0" w:space="0" w:color="auto"/>
      </w:divBdr>
    </w:div>
    <w:div w:id="1031224939">
      <w:bodyDiv w:val="1"/>
      <w:marLeft w:val="0"/>
      <w:marRight w:val="0"/>
      <w:marTop w:val="0"/>
      <w:marBottom w:val="0"/>
      <w:divBdr>
        <w:top w:val="none" w:sz="0" w:space="0" w:color="auto"/>
        <w:left w:val="none" w:sz="0" w:space="0" w:color="auto"/>
        <w:bottom w:val="none" w:sz="0" w:space="0" w:color="auto"/>
        <w:right w:val="none" w:sz="0" w:space="0" w:color="auto"/>
      </w:divBdr>
    </w:div>
    <w:div w:id="1196114507">
      <w:bodyDiv w:val="1"/>
      <w:marLeft w:val="0"/>
      <w:marRight w:val="0"/>
      <w:marTop w:val="0"/>
      <w:marBottom w:val="0"/>
      <w:divBdr>
        <w:top w:val="none" w:sz="0" w:space="0" w:color="auto"/>
        <w:left w:val="none" w:sz="0" w:space="0" w:color="auto"/>
        <w:bottom w:val="none" w:sz="0" w:space="0" w:color="auto"/>
        <w:right w:val="none" w:sz="0" w:space="0" w:color="auto"/>
      </w:divBdr>
    </w:div>
    <w:div w:id="1276445878">
      <w:bodyDiv w:val="1"/>
      <w:marLeft w:val="0"/>
      <w:marRight w:val="0"/>
      <w:marTop w:val="0"/>
      <w:marBottom w:val="0"/>
      <w:divBdr>
        <w:top w:val="none" w:sz="0" w:space="0" w:color="auto"/>
        <w:left w:val="none" w:sz="0" w:space="0" w:color="auto"/>
        <w:bottom w:val="none" w:sz="0" w:space="0" w:color="auto"/>
        <w:right w:val="none" w:sz="0" w:space="0" w:color="auto"/>
      </w:divBdr>
    </w:div>
    <w:div w:id="1300452258">
      <w:bodyDiv w:val="1"/>
      <w:marLeft w:val="0"/>
      <w:marRight w:val="0"/>
      <w:marTop w:val="0"/>
      <w:marBottom w:val="0"/>
      <w:divBdr>
        <w:top w:val="none" w:sz="0" w:space="0" w:color="auto"/>
        <w:left w:val="none" w:sz="0" w:space="0" w:color="auto"/>
        <w:bottom w:val="none" w:sz="0" w:space="0" w:color="auto"/>
        <w:right w:val="none" w:sz="0" w:space="0" w:color="auto"/>
      </w:divBdr>
    </w:div>
    <w:div w:id="1337608304">
      <w:bodyDiv w:val="1"/>
      <w:marLeft w:val="0"/>
      <w:marRight w:val="0"/>
      <w:marTop w:val="0"/>
      <w:marBottom w:val="0"/>
      <w:divBdr>
        <w:top w:val="none" w:sz="0" w:space="0" w:color="auto"/>
        <w:left w:val="none" w:sz="0" w:space="0" w:color="auto"/>
        <w:bottom w:val="none" w:sz="0" w:space="0" w:color="auto"/>
        <w:right w:val="none" w:sz="0" w:space="0" w:color="auto"/>
      </w:divBdr>
    </w:div>
    <w:div w:id="1354571338">
      <w:bodyDiv w:val="1"/>
      <w:marLeft w:val="0"/>
      <w:marRight w:val="0"/>
      <w:marTop w:val="0"/>
      <w:marBottom w:val="0"/>
      <w:divBdr>
        <w:top w:val="none" w:sz="0" w:space="0" w:color="auto"/>
        <w:left w:val="none" w:sz="0" w:space="0" w:color="auto"/>
        <w:bottom w:val="none" w:sz="0" w:space="0" w:color="auto"/>
        <w:right w:val="none" w:sz="0" w:space="0" w:color="auto"/>
      </w:divBdr>
    </w:div>
    <w:div w:id="1562792273">
      <w:bodyDiv w:val="1"/>
      <w:marLeft w:val="0"/>
      <w:marRight w:val="0"/>
      <w:marTop w:val="0"/>
      <w:marBottom w:val="0"/>
      <w:divBdr>
        <w:top w:val="none" w:sz="0" w:space="0" w:color="auto"/>
        <w:left w:val="none" w:sz="0" w:space="0" w:color="auto"/>
        <w:bottom w:val="none" w:sz="0" w:space="0" w:color="auto"/>
        <w:right w:val="none" w:sz="0" w:space="0" w:color="auto"/>
      </w:divBdr>
    </w:div>
    <w:div w:id="1571378652">
      <w:bodyDiv w:val="1"/>
      <w:marLeft w:val="0"/>
      <w:marRight w:val="0"/>
      <w:marTop w:val="0"/>
      <w:marBottom w:val="0"/>
      <w:divBdr>
        <w:top w:val="none" w:sz="0" w:space="0" w:color="auto"/>
        <w:left w:val="none" w:sz="0" w:space="0" w:color="auto"/>
        <w:bottom w:val="none" w:sz="0" w:space="0" w:color="auto"/>
        <w:right w:val="none" w:sz="0" w:space="0" w:color="auto"/>
      </w:divBdr>
    </w:div>
    <w:div w:id="1593315873">
      <w:bodyDiv w:val="1"/>
      <w:marLeft w:val="0"/>
      <w:marRight w:val="0"/>
      <w:marTop w:val="0"/>
      <w:marBottom w:val="0"/>
      <w:divBdr>
        <w:top w:val="none" w:sz="0" w:space="0" w:color="auto"/>
        <w:left w:val="none" w:sz="0" w:space="0" w:color="auto"/>
        <w:bottom w:val="none" w:sz="0" w:space="0" w:color="auto"/>
        <w:right w:val="none" w:sz="0" w:space="0" w:color="auto"/>
      </w:divBdr>
    </w:div>
    <w:div w:id="1603563644">
      <w:bodyDiv w:val="1"/>
      <w:marLeft w:val="0"/>
      <w:marRight w:val="0"/>
      <w:marTop w:val="0"/>
      <w:marBottom w:val="0"/>
      <w:divBdr>
        <w:top w:val="none" w:sz="0" w:space="0" w:color="auto"/>
        <w:left w:val="none" w:sz="0" w:space="0" w:color="auto"/>
        <w:bottom w:val="none" w:sz="0" w:space="0" w:color="auto"/>
        <w:right w:val="none" w:sz="0" w:space="0" w:color="auto"/>
      </w:divBdr>
    </w:div>
    <w:div w:id="1635596995">
      <w:bodyDiv w:val="1"/>
      <w:marLeft w:val="0"/>
      <w:marRight w:val="0"/>
      <w:marTop w:val="0"/>
      <w:marBottom w:val="0"/>
      <w:divBdr>
        <w:top w:val="none" w:sz="0" w:space="0" w:color="auto"/>
        <w:left w:val="none" w:sz="0" w:space="0" w:color="auto"/>
        <w:bottom w:val="none" w:sz="0" w:space="0" w:color="auto"/>
        <w:right w:val="none" w:sz="0" w:space="0" w:color="auto"/>
      </w:divBdr>
    </w:div>
    <w:div w:id="1637681057">
      <w:bodyDiv w:val="1"/>
      <w:marLeft w:val="0"/>
      <w:marRight w:val="0"/>
      <w:marTop w:val="0"/>
      <w:marBottom w:val="0"/>
      <w:divBdr>
        <w:top w:val="none" w:sz="0" w:space="0" w:color="auto"/>
        <w:left w:val="none" w:sz="0" w:space="0" w:color="auto"/>
        <w:bottom w:val="none" w:sz="0" w:space="0" w:color="auto"/>
        <w:right w:val="none" w:sz="0" w:space="0" w:color="auto"/>
      </w:divBdr>
    </w:div>
    <w:div w:id="1663004826">
      <w:bodyDiv w:val="1"/>
      <w:marLeft w:val="0"/>
      <w:marRight w:val="0"/>
      <w:marTop w:val="0"/>
      <w:marBottom w:val="0"/>
      <w:divBdr>
        <w:top w:val="none" w:sz="0" w:space="0" w:color="auto"/>
        <w:left w:val="none" w:sz="0" w:space="0" w:color="auto"/>
        <w:bottom w:val="none" w:sz="0" w:space="0" w:color="auto"/>
        <w:right w:val="none" w:sz="0" w:space="0" w:color="auto"/>
      </w:divBdr>
    </w:div>
    <w:div w:id="1682048358">
      <w:bodyDiv w:val="1"/>
      <w:marLeft w:val="0"/>
      <w:marRight w:val="0"/>
      <w:marTop w:val="0"/>
      <w:marBottom w:val="0"/>
      <w:divBdr>
        <w:top w:val="none" w:sz="0" w:space="0" w:color="auto"/>
        <w:left w:val="none" w:sz="0" w:space="0" w:color="auto"/>
        <w:bottom w:val="none" w:sz="0" w:space="0" w:color="auto"/>
        <w:right w:val="none" w:sz="0" w:space="0" w:color="auto"/>
      </w:divBdr>
    </w:div>
    <w:div w:id="1687713648">
      <w:bodyDiv w:val="1"/>
      <w:marLeft w:val="0"/>
      <w:marRight w:val="0"/>
      <w:marTop w:val="0"/>
      <w:marBottom w:val="0"/>
      <w:divBdr>
        <w:top w:val="none" w:sz="0" w:space="0" w:color="auto"/>
        <w:left w:val="none" w:sz="0" w:space="0" w:color="auto"/>
        <w:bottom w:val="none" w:sz="0" w:space="0" w:color="auto"/>
        <w:right w:val="none" w:sz="0" w:space="0" w:color="auto"/>
      </w:divBdr>
    </w:div>
    <w:div w:id="1734423924">
      <w:bodyDiv w:val="1"/>
      <w:marLeft w:val="0"/>
      <w:marRight w:val="0"/>
      <w:marTop w:val="0"/>
      <w:marBottom w:val="0"/>
      <w:divBdr>
        <w:top w:val="none" w:sz="0" w:space="0" w:color="auto"/>
        <w:left w:val="none" w:sz="0" w:space="0" w:color="auto"/>
        <w:bottom w:val="none" w:sz="0" w:space="0" w:color="auto"/>
        <w:right w:val="none" w:sz="0" w:space="0" w:color="auto"/>
      </w:divBdr>
    </w:div>
    <w:div w:id="1818062435">
      <w:bodyDiv w:val="1"/>
      <w:marLeft w:val="0"/>
      <w:marRight w:val="0"/>
      <w:marTop w:val="0"/>
      <w:marBottom w:val="0"/>
      <w:divBdr>
        <w:top w:val="none" w:sz="0" w:space="0" w:color="auto"/>
        <w:left w:val="none" w:sz="0" w:space="0" w:color="auto"/>
        <w:bottom w:val="none" w:sz="0" w:space="0" w:color="auto"/>
        <w:right w:val="none" w:sz="0" w:space="0" w:color="auto"/>
      </w:divBdr>
    </w:div>
    <w:div w:id="1864174044">
      <w:bodyDiv w:val="1"/>
      <w:marLeft w:val="0"/>
      <w:marRight w:val="0"/>
      <w:marTop w:val="0"/>
      <w:marBottom w:val="0"/>
      <w:divBdr>
        <w:top w:val="none" w:sz="0" w:space="0" w:color="auto"/>
        <w:left w:val="none" w:sz="0" w:space="0" w:color="auto"/>
        <w:bottom w:val="none" w:sz="0" w:space="0" w:color="auto"/>
        <w:right w:val="none" w:sz="0" w:space="0" w:color="auto"/>
      </w:divBdr>
    </w:div>
    <w:div w:id="1932011563">
      <w:bodyDiv w:val="1"/>
      <w:marLeft w:val="0"/>
      <w:marRight w:val="0"/>
      <w:marTop w:val="0"/>
      <w:marBottom w:val="0"/>
      <w:divBdr>
        <w:top w:val="none" w:sz="0" w:space="0" w:color="auto"/>
        <w:left w:val="none" w:sz="0" w:space="0" w:color="auto"/>
        <w:bottom w:val="none" w:sz="0" w:space="0" w:color="auto"/>
        <w:right w:val="none" w:sz="0" w:space="0" w:color="auto"/>
      </w:divBdr>
    </w:div>
    <w:div w:id="1950159257">
      <w:bodyDiv w:val="1"/>
      <w:marLeft w:val="0"/>
      <w:marRight w:val="0"/>
      <w:marTop w:val="0"/>
      <w:marBottom w:val="0"/>
      <w:divBdr>
        <w:top w:val="none" w:sz="0" w:space="0" w:color="auto"/>
        <w:left w:val="none" w:sz="0" w:space="0" w:color="auto"/>
        <w:bottom w:val="none" w:sz="0" w:space="0" w:color="auto"/>
        <w:right w:val="none" w:sz="0" w:space="0" w:color="auto"/>
      </w:divBdr>
    </w:div>
    <w:div w:id="1984847341">
      <w:bodyDiv w:val="1"/>
      <w:marLeft w:val="0"/>
      <w:marRight w:val="0"/>
      <w:marTop w:val="0"/>
      <w:marBottom w:val="0"/>
      <w:divBdr>
        <w:top w:val="none" w:sz="0" w:space="0" w:color="auto"/>
        <w:left w:val="none" w:sz="0" w:space="0" w:color="auto"/>
        <w:bottom w:val="none" w:sz="0" w:space="0" w:color="auto"/>
        <w:right w:val="none" w:sz="0" w:space="0" w:color="auto"/>
      </w:divBdr>
    </w:div>
    <w:div w:id="2017925685">
      <w:bodyDiv w:val="1"/>
      <w:marLeft w:val="0"/>
      <w:marRight w:val="0"/>
      <w:marTop w:val="0"/>
      <w:marBottom w:val="0"/>
      <w:divBdr>
        <w:top w:val="none" w:sz="0" w:space="0" w:color="auto"/>
        <w:left w:val="none" w:sz="0" w:space="0" w:color="auto"/>
        <w:bottom w:val="none" w:sz="0" w:space="0" w:color="auto"/>
        <w:right w:val="none" w:sz="0" w:space="0" w:color="auto"/>
      </w:divBdr>
    </w:div>
    <w:div w:id="2090957188">
      <w:bodyDiv w:val="1"/>
      <w:marLeft w:val="0"/>
      <w:marRight w:val="0"/>
      <w:marTop w:val="0"/>
      <w:marBottom w:val="0"/>
      <w:divBdr>
        <w:top w:val="none" w:sz="0" w:space="0" w:color="auto"/>
        <w:left w:val="none" w:sz="0" w:space="0" w:color="auto"/>
        <w:bottom w:val="none" w:sz="0" w:space="0" w:color="auto"/>
        <w:right w:val="none" w:sz="0" w:space="0" w:color="auto"/>
      </w:divBdr>
    </w:div>
    <w:div w:id="2130397754">
      <w:bodyDiv w:val="1"/>
      <w:marLeft w:val="0"/>
      <w:marRight w:val="0"/>
      <w:marTop w:val="0"/>
      <w:marBottom w:val="0"/>
      <w:divBdr>
        <w:top w:val="none" w:sz="0" w:space="0" w:color="auto"/>
        <w:left w:val="none" w:sz="0" w:space="0" w:color="auto"/>
        <w:bottom w:val="none" w:sz="0" w:space="0" w:color="auto"/>
        <w:right w:val="none" w:sz="0" w:space="0" w:color="auto"/>
      </w:divBdr>
    </w:div>
    <w:div w:id="2134862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support.securelogix.com/index.htm" TargetMode="External"/><Relationship Id="rId4" Type="http://schemas.openxmlformats.org/officeDocument/2006/relationships/styles" Target="styles.xml"/><Relationship Id="rId9" Type="http://schemas.openxmlformats.org/officeDocument/2006/relationships/hyperlink" Target="mailto:support@securelogix.com"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rjordan@securelogix.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r="http://schemas.openxmlformats.org/officeDocument/2006/relationships" xmlns:go="http://customooxmlschemas.google.com/">
  <go:docsCustomData xmlns:go="http://customooxmlschemas.google.com/" roundtripDataSignature="AMtx7mjaDzbL53sUDl5yhFIwL3qpDTEJEw==">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</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FE6AF67D-534A-4571-9916-9FF0B9E0E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5</Pages>
  <Words>2187</Words>
  <Characters>11999</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TABLE OF CONTENTS</vt:lpstr>
    </vt:vector>
  </TitlesOfParts>
  <Company>Sonus Networks</Company>
  <LinksUpToDate>false</LinksUpToDate>
  <CharactersWithSpaces>14158</CharactersWithSpaces>
  <SharedDoc>false</SharedDoc>
  <HLinks>
    <vt:vector size="186" baseType="variant">
      <vt:variant>
        <vt:i4>1245236</vt:i4>
      </vt:variant>
      <vt:variant>
        <vt:i4>185</vt:i4>
      </vt:variant>
      <vt:variant>
        <vt:i4>0</vt:i4>
      </vt:variant>
      <vt:variant>
        <vt:i4>5</vt:i4>
      </vt:variant>
      <vt:variant>
        <vt:lpwstr/>
      </vt:variant>
      <vt:variant>
        <vt:lpwstr>_Toc324773421</vt:lpwstr>
      </vt:variant>
      <vt:variant>
        <vt:i4>1245236</vt:i4>
      </vt:variant>
      <vt:variant>
        <vt:i4>179</vt:i4>
      </vt:variant>
      <vt:variant>
        <vt:i4>0</vt:i4>
      </vt:variant>
      <vt:variant>
        <vt:i4>5</vt:i4>
      </vt:variant>
      <vt:variant>
        <vt:lpwstr/>
      </vt:variant>
      <vt:variant>
        <vt:lpwstr>_Toc324773420</vt:lpwstr>
      </vt:variant>
      <vt:variant>
        <vt:i4>1048628</vt:i4>
      </vt:variant>
      <vt:variant>
        <vt:i4>173</vt:i4>
      </vt:variant>
      <vt:variant>
        <vt:i4>0</vt:i4>
      </vt:variant>
      <vt:variant>
        <vt:i4>5</vt:i4>
      </vt:variant>
      <vt:variant>
        <vt:lpwstr/>
      </vt:variant>
      <vt:variant>
        <vt:lpwstr>_Toc324773419</vt:lpwstr>
      </vt:variant>
      <vt:variant>
        <vt:i4>1048628</vt:i4>
      </vt:variant>
      <vt:variant>
        <vt:i4>167</vt:i4>
      </vt:variant>
      <vt:variant>
        <vt:i4>0</vt:i4>
      </vt:variant>
      <vt:variant>
        <vt:i4>5</vt:i4>
      </vt:variant>
      <vt:variant>
        <vt:lpwstr/>
      </vt:variant>
      <vt:variant>
        <vt:lpwstr>_Toc324773418</vt:lpwstr>
      </vt:variant>
      <vt:variant>
        <vt:i4>1048628</vt:i4>
      </vt:variant>
      <vt:variant>
        <vt:i4>161</vt:i4>
      </vt:variant>
      <vt:variant>
        <vt:i4>0</vt:i4>
      </vt:variant>
      <vt:variant>
        <vt:i4>5</vt:i4>
      </vt:variant>
      <vt:variant>
        <vt:lpwstr/>
      </vt:variant>
      <vt:variant>
        <vt:lpwstr>_Toc324773417</vt:lpwstr>
      </vt:variant>
      <vt:variant>
        <vt:i4>1048628</vt:i4>
      </vt:variant>
      <vt:variant>
        <vt:i4>155</vt:i4>
      </vt:variant>
      <vt:variant>
        <vt:i4>0</vt:i4>
      </vt:variant>
      <vt:variant>
        <vt:i4>5</vt:i4>
      </vt:variant>
      <vt:variant>
        <vt:lpwstr/>
      </vt:variant>
      <vt:variant>
        <vt:lpwstr>_Toc324773416</vt:lpwstr>
      </vt:variant>
      <vt:variant>
        <vt:i4>1048628</vt:i4>
      </vt:variant>
      <vt:variant>
        <vt:i4>149</vt:i4>
      </vt:variant>
      <vt:variant>
        <vt:i4>0</vt:i4>
      </vt:variant>
      <vt:variant>
        <vt:i4>5</vt:i4>
      </vt:variant>
      <vt:variant>
        <vt:lpwstr/>
      </vt:variant>
      <vt:variant>
        <vt:lpwstr>_Toc324773415</vt:lpwstr>
      </vt:variant>
      <vt:variant>
        <vt:i4>1048628</vt:i4>
      </vt:variant>
      <vt:variant>
        <vt:i4>143</vt:i4>
      </vt:variant>
      <vt:variant>
        <vt:i4>0</vt:i4>
      </vt:variant>
      <vt:variant>
        <vt:i4>5</vt:i4>
      </vt:variant>
      <vt:variant>
        <vt:lpwstr/>
      </vt:variant>
      <vt:variant>
        <vt:lpwstr>_Toc324773414</vt:lpwstr>
      </vt:variant>
      <vt:variant>
        <vt:i4>1048628</vt:i4>
      </vt:variant>
      <vt:variant>
        <vt:i4>137</vt:i4>
      </vt:variant>
      <vt:variant>
        <vt:i4>0</vt:i4>
      </vt:variant>
      <vt:variant>
        <vt:i4>5</vt:i4>
      </vt:variant>
      <vt:variant>
        <vt:lpwstr/>
      </vt:variant>
      <vt:variant>
        <vt:lpwstr>_Toc324773413</vt:lpwstr>
      </vt:variant>
      <vt:variant>
        <vt:i4>1048628</vt:i4>
      </vt:variant>
      <vt:variant>
        <vt:i4>131</vt:i4>
      </vt:variant>
      <vt:variant>
        <vt:i4>0</vt:i4>
      </vt:variant>
      <vt:variant>
        <vt:i4>5</vt:i4>
      </vt:variant>
      <vt:variant>
        <vt:lpwstr/>
      </vt:variant>
      <vt:variant>
        <vt:lpwstr>_Toc324773412</vt:lpwstr>
      </vt:variant>
      <vt:variant>
        <vt:i4>1048628</vt:i4>
      </vt:variant>
      <vt:variant>
        <vt:i4>125</vt:i4>
      </vt:variant>
      <vt:variant>
        <vt:i4>0</vt:i4>
      </vt:variant>
      <vt:variant>
        <vt:i4>5</vt:i4>
      </vt:variant>
      <vt:variant>
        <vt:lpwstr/>
      </vt:variant>
      <vt:variant>
        <vt:lpwstr>_Toc324773411</vt:lpwstr>
      </vt:variant>
      <vt:variant>
        <vt:i4>1048628</vt:i4>
      </vt:variant>
      <vt:variant>
        <vt:i4>119</vt:i4>
      </vt:variant>
      <vt:variant>
        <vt:i4>0</vt:i4>
      </vt:variant>
      <vt:variant>
        <vt:i4>5</vt:i4>
      </vt:variant>
      <vt:variant>
        <vt:lpwstr/>
      </vt:variant>
      <vt:variant>
        <vt:lpwstr>_Toc324773410</vt:lpwstr>
      </vt:variant>
      <vt:variant>
        <vt:i4>1114164</vt:i4>
      </vt:variant>
      <vt:variant>
        <vt:i4>113</vt:i4>
      </vt:variant>
      <vt:variant>
        <vt:i4>0</vt:i4>
      </vt:variant>
      <vt:variant>
        <vt:i4>5</vt:i4>
      </vt:variant>
      <vt:variant>
        <vt:lpwstr/>
      </vt:variant>
      <vt:variant>
        <vt:lpwstr>_Toc324773409</vt:lpwstr>
      </vt:variant>
      <vt:variant>
        <vt:i4>1114164</vt:i4>
      </vt:variant>
      <vt:variant>
        <vt:i4>107</vt:i4>
      </vt:variant>
      <vt:variant>
        <vt:i4>0</vt:i4>
      </vt:variant>
      <vt:variant>
        <vt:i4>5</vt:i4>
      </vt:variant>
      <vt:variant>
        <vt:lpwstr/>
      </vt:variant>
      <vt:variant>
        <vt:lpwstr>_Toc324773408</vt:lpwstr>
      </vt:variant>
      <vt:variant>
        <vt:i4>1114164</vt:i4>
      </vt:variant>
      <vt:variant>
        <vt:i4>101</vt:i4>
      </vt:variant>
      <vt:variant>
        <vt:i4>0</vt:i4>
      </vt:variant>
      <vt:variant>
        <vt:i4>5</vt:i4>
      </vt:variant>
      <vt:variant>
        <vt:lpwstr/>
      </vt:variant>
      <vt:variant>
        <vt:lpwstr>_Toc324773407</vt:lpwstr>
      </vt:variant>
      <vt:variant>
        <vt:i4>1114164</vt:i4>
      </vt:variant>
      <vt:variant>
        <vt:i4>95</vt:i4>
      </vt:variant>
      <vt:variant>
        <vt:i4>0</vt:i4>
      </vt:variant>
      <vt:variant>
        <vt:i4>5</vt:i4>
      </vt:variant>
      <vt:variant>
        <vt:lpwstr/>
      </vt:variant>
      <vt:variant>
        <vt:lpwstr>_Toc324773406</vt:lpwstr>
      </vt:variant>
      <vt:variant>
        <vt:i4>1114164</vt:i4>
      </vt:variant>
      <vt:variant>
        <vt:i4>89</vt:i4>
      </vt:variant>
      <vt:variant>
        <vt:i4>0</vt:i4>
      </vt:variant>
      <vt:variant>
        <vt:i4>5</vt:i4>
      </vt:variant>
      <vt:variant>
        <vt:lpwstr/>
      </vt:variant>
      <vt:variant>
        <vt:lpwstr>_Toc324773405</vt:lpwstr>
      </vt:variant>
      <vt:variant>
        <vt:i4>1114164</vt:i4>
      </vt:variant>
      <vt:variant>
        <vt:i4>83</vt:i4>
      </vt:variant>
      <vt:variant>
        <vt:i4>0</vt:i4>
      </vt:variant>
      <vt:variant>
        <vt:i4>5</vt:i4>
      </vt:variant>
      <vt:variant>
        <vt:lpwstr/>
      </vt:variant>
      <vt:variant>
        <vt:lpwstr>_Toc324773404</vt:lpwstr>
      </vt:variant>
      <vt:variant>
        <vt:i4>1114164</vt:i4>
      </vt:variant>
      <vt:variant>
        <vt:i4>77</vt:i4>
      </vt:variant>
      <vt:variant>
        <vt:i4>0</vt:i4>
      </vt:variant>
      <vt:variant>
        <vt:i4>5</vt:i4>
      </vt:variant>
      <vt:variant>
        <vt:lpwstr/>
      </vt:variant>
      <vt:variant>
        <vt:lpwstr>_Toc324773403</vt:lpwstr>
      </vt:variant>
      <vt:variant>
        <vt:i4>1114164</vt:i4>
      </vt:variant>
      <vt:variant>
        <vt:i4>71</vt:i4>
      </vt:variant>
      <vt:variant>
        <vt:i4>0</vt:i4>
      </vt:variant>
      <vt:variant>
        <vt:i4>5</vt:i4>
      </vt:variant>
      <vt:variant>
        <vt:lpwstr/>
      </vt:variant>
      <vt:variant>
        <vt:lpwstr>_Toc324773402</vt:lpwstr>
      </vt:variant>
      <vt:variant>
        <vt:i4>1114164</vt:i4>
      </vt:variant>
      <vt:variant>
        <vt:i4>65</vt:i4>
      </vt:variant>
      <vt:variant>
        <vt:i4>0</vt:i4>
      </vt:variant>
      <vt:variant>
        <vt:i4>5</vt:i4>
      </vt:variant>
      <vt:variant>
        <vt:lpwstr/>
      </vt:variant>
      <vt:variant>
        <vt:lpwstr>_Toc324773401</vt:lpwstr>
      </vt:variant>
      <vt:variant>
        <vt:i4>1114164</vt:i4>
      </vt:variant>
      <vt:variant>
        <vt:i4>59</vt:i4>
      </vt:variant>
      <vt:variant>
        <vt:i4>0</vt:i4>
      </vt:variant>
      <vt:variant>
        <vt:i4>5</vt:i4>
      </vt:variant>
      <vt:variant>
        <vt:lpwstr/>
      </vt:variant>
      <vt:variant>
        <vt:lpwstr>_Toc324773400</vt:lpwstr>
      </vt:variant>
      <vt:variant>
        <vt:i4>1572915</vt:i4>
      </vt:variant>
      <vt:variant>
        <vt:i4>53</vt:i4>
      </vt:variant>
      <vt:variant>
        <vt:i4>0</vt:i4>
      </vt:variant>
      <vt:variant>
        <vt:i4>5</vt:i4>
      </vt:variant>
      <vt:variant>
        <vt:lpwstr/>
      </vt:variant>
      <vt:variant>
        <vt:lpwstr>_Toc324773399</vt:lpwstr>
      </vt:variant>
      <vt:variant>
        <vt:i4>1572915</vt:i4>
      </vt:variant>
      <vt:variant>
        <vt:i4>47</vt:i4>
      </vt:variant>
      <vt:variant>
        <vt:i4>0</vt:i4>
      </vt:variant>
      <vt:variant>
        <vt:i4>5</vt:i4>
      </vt:variant>
      <vt:variant>
        <vt:lpwstr/>
      </vt:variant>
      <vt:variant>
        <vt:lpwstr>_Toc324773398</vt:lpwstr>
      </vt:variant>
      <vt:variant>
        <vt:i4>1572915</vt:i4>
      </vt:variant>
      <vt:variant>
        <vt:i4>41</vt:i4>
      </vt:variant>
      <vt:variant>
        <vt:i4>0</vt:i4>
      </vt:variant>
      <vt:variant>
        <vt:i4>5</vt:i4>
      </vt:variant>
      <vt:variant>
        <vt:lpwstr/>
      </vt:variant>
      <vt:variant>
        <vt:lpwstr>_Toc324773397</vt:lpwstr>
      </vt:variant>
      <vt:variant>
        <vt:i4>1572915</vt:i4>
      </vt:variant>
      <vt:variant>
        <vt:i4>35</vt:i4>
      </vt:variant>
      <vt:variant>
        <vt:i4>0</vt:i4>
      </vt:variant>
      <vt:variant>
        <vt:i4>5</vt:i4>
      </vt:variant>
      <vt:variant>
        <vt:lpwstr/>
      </vt:variant>
      <vt:variant>
        <vt:lpwstr>_Toc324773396</vt:lpwstr>
      </vt:variant>
      <vt:variant>
        <vt:i4>1572915</vt:i4>
      </vt:variant>
      <vt:variant>
        <vt:i4>29</vt:i4>
      </vt:variant>
      <vt:variant>
        <vt:i4>0</vt:i4>
      </vt:variant>
      <vt:variant>
        <vt:i4>5</vt:i4>
      </vt:variant>
      <vt:variant>
        <vt:lpwstr/>
      </vt:variant>
      <vt:variant>
        <vt:lpwstr>_Toc324773395</vt:lpwstr>
      </vt:variant>
      <vt:variant>
        <vt:i4>1572915</vt:i4>
      </vt:variant>
      <vt:variant>
        <vt:i4>23</vt:i4>
      </vt:variant>
      <vt:variant>
        <vt:i4>0</vt:i4>
      </vt:variant>
      <vt:variant>
        <vt:i4>5</vt:i4>
      </vt:variant>
      <vt:variant>
        <vt:lpwstr/>
      </vt:variant>
      <vt:variant>
        <vt:lpwstr>_Toc324773394</vt:lpwstr>
      </vt:variant>
      <vt:variant>
        <vt:i4>1572915</vt:i4>
      </vt:variant>
      <vt:variant>
        <vt:i4>17</vt:i4>
      </vt:variant>
      <vt:variant>
        <vt:i4>0</vt:i4>
      </vt:variant>
      <vt:variant>
        <vt:i4>5</vt:i4>
      </vt:variant>
      <vt:variant>
        <vt:lpwstr/>
      </vt:variant>
      <vt:variant>
        <vt:lpwstr>_Toc324773393</vt:lpwstr>
      </vt:variant>
      <vt:variant>
        <vt:i4>1572915</vt:i4>
      </vt:variant>
      <vt:variant>
        <vt:i4>11</vt:i4>
      </vt:variant>
      <vt:variant>
        <vt:i4>0</vt:i4>
      </vt:variant>
      <vt:variant>
        <vt:i4>5</vt:i4>
      </vt:variant>
      <vt:variant>
        <vt:lpwstr/>
      </vt:variant>
      <vt:variant>
        <vt:lpwstr>_Toc324773392</vt:lpwstr>
      </vt:variant>
      <vt:variant>
        <vt:i4>1572915</vt:i4>
      </vt:variant>
      <vt:variant>
        <vt:i4>5</vt:i4>
      </vt:variant>
      <vt:variant>
        <vt:i4>0</vt:i4>
      </vt:variant>
      <vt:variant>
        <vt:i4>5</vt:i4>
      </vt:variant>
      <vt:variant>
        <vt:lpwstr/>
      </vt:variant>
      <vt:variant>
        <vt:lpwstr>_Toc324773391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User</dc:creator>
  <cp:lastModifiedBy>Rick</cp:lastModifiedBy>
  <cp:revision>3</cp:revision>
  <cp:lastPrinted>2018-11-08T19:32:00Z</cp:lastPrinted>
  <dcterms:created xsi:type="dcterms:W3CDTF">2021-06-29T19:34:00Z</dcterms:created>
  <dcterms:modified xsi:type="dcterms:W3CDTF">2021-06-29T19:45:00Z</dcterms:modified>
</cp:coreProperties>
</file>